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066B" w14:textId="3F8216D1" w:rsidR="00AE3D54" w:rsidRPr="002A6E05" w:rsidRDefault="003F5056">
      <w:pPr>
        <w:tabs>
          <w:tab w:val="left" w:pos="2917"/>
        </w:tabs>
        <w:spacing w:before="45"/>
        <w:ind w:left="157"/>
        <w:rPr>
          <w:rFonts w:ascii="Franklin Gothic Medium" w:eastAsia="Times New Roman" w:hAnsi="Franklin Gothic Medium" w:cs="Times New Roman"/>
          <w:sz w:val="31"/>
          <w:szCs w:val="31"/>
        </w:rPr>
      </w:pPr>
      <w:r w:rsidRPr="002A6E05">
        <w:rPr>
          <w:rFonts w:ascii="Franklin Gothic Medium" w:eastAsia="Times New Roman" w:hAnsi="Franklin Gothic Medium" w:cs="Times New Roman"/>
          <w:sz w:val="28"/>
          <w:szCs w:val="28"/>
        </w:rPr>
        <w:t>20</w:t>
      </w:r>
      <w:r w:rsidR="00E77672">
        <w:rPr>
          <w:rFonts w:ascii="Franklin Gothic Medium" w:eastAsia="Times New Roman" w:hAnsi="Franklin Gothic Medium" w:cs="Times New Roman"/>
          <w:sz w:val="28"/>
          <w:szCs w:val="28"/>
        </w:rPr>
        <w:t>22</w:t>
      </w:r>
      <w:r w:rsidR="00FE34EE" w:rsidRPr="002A6E05">
        <w:rPr>
          <w:rFonts w:ascii="Franklin Gothic Medium" w:eastAsia="Times New Roman" w:hAnsi="Franklin Gothic Medium" w:cs="Times New Roman"/>
          <w:spacing w:val="-19"/>
          <w:sz w:val="28"/>
          <w:szCs w:val="28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sz w:val="28"/>
          <w:szCs w:val="28"/>
        </w:rPr>
        <w:t>NLC-RISC</w:t>
      </w:r>
      <w:r w:rsidR="00FE34EE" w:rsidRPr="002A6E05">
        <w:rPr>
          <w:rFonts w:ascii="Franklin Gothic Medium" w:eastAsia="Times New Roman" w:hAnsi="Franklin Gothic Medium" w:cs="Times New Roman"/>
          <w:sz w:val="28"/>
          <w:szCs w:val="28"/>
        </w:rPr>
        <w:tab/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I’m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8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a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7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New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7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Trustee,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6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Tell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6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Me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5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What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6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I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6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Need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7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to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7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Know</w:t>
      </w:r>
    </w:p>
    <w:p w14:paraId="7D070E4F" w14:textId="77777777" w:rsidR="00AE3D54" w:rsidRPr="002A6E05" w:rsidRDefault="00FE34EE">
      <w:pPr>
        <w:spacing w:before="2"/>
        <w:ind w:left="157"/>
        <w:rPr>
          <w:rFonts w:ascii="Franklin Gothic Medium" w:eastAsia="Times New Roman" w:hAnsi="Franklin Gothic Medium" w:cs="Times New Roman"/>
          <w:sz w:val="28"/>
          <w:szCs w:val="28"/>
        </w:rPr>
      </w:pPr>
      <w:r w:rsidRPr="002A6E05">
        <w:rPr>
          <w:rFonts w:ascii="Franklin Gothic Medium" w:hAnsi="Franklin Gothic Medium"/>
          <w:sz w:val="28"/>
        </w:rPr>
        <w:t>Trustees</w:t>
      </w:r>
      <w:r w:rsidRPr="002A6E05">
        <w:rPr>
          <w:rFonts w:ascii="Franklin Gothic Medium" w:hAnsi="Franklin Gothic Medium"/>
          <w:spacing w:val="-23"/>
          <w:sz w:val="28"/>
        </w:rPr>
        <w:t xml:space="preserve"> </w:t>
      </w:r>
      <w:r w:rsidRPr="002A6E05">
        <w:rPr>
          <w:rFonts w:ascii="Franklin Gothic Medium" w:hAnsi="Franklin Gothic Medium"/>
          <w:sz w:val="28"/>
        </w:rPr>
        <w:t>Conference</w:t>
      </w:r>
    </w:p>
    <w:p w14:paraId="12BCEBEE" w14:textId="77777777" w:rsidR="003F5056" w:rsidRPr="002A6E05" w:rsidRDefault="003F5056" w:rsidP="003F5056">
      <w:pPr>
        <w:spacing w:before="12" w:line="250" w:lineRule="auto"/>
        <w:ind w:left="2880"/>
        <w:rPr>
          <w:rFonts w:ascii="Franklin Gothic Medium" w:hAnsi="Franklin Gothic Medium"/>
          <w:spacing w:val="32"/>
          <w:w w:val="103"/>
          <w:sz w:val="18"/>
        </w:rPr>
      </w:pPr>
      <w:r w:rsidRPr="002A6E05">
        <w:rPr>
          <w:rFonts w:ascii="Franklin Gothic Medium" w:hAnsi="Franklin Gothic Medium"/>
          <w:spacing w:val="1"/>
          <w:w w:val="105"/>
          <w:sz w:val="18"/>
        </w:rPr>
        <w:t>Dan Greensweig</w:t>
      </w:r>
      <w:r w:rsidR="00FE34EE" w:rsidRPr="002A6E05">
        <w:rPr>
          <w:rFonts w:ascii="Franklin Gothic Medium" w:hAnsi="Franklin Gothic Medium"/>
          <w:w w:val="105"/>
          <w:sz w:val="18"/>
        </w:rPr>
        <w:t>,</w:t>
      </w:r>
      <w:r w:rsidR="00FE34EE" w:rsidRPr="002A6E05">
        <w:rPr>
          <w:rFonts w:ascii="Franklin Gothic Medium" w:hAnsi="Franklin Gothic Medium"/>
          <w:spacing w:val="-13"/>
          <w:w w:val="105"/>
          <w:sz w:val="18"/>
        </w:rPr>
        <w:t xml:space="preserve"> </w:t>
      </w:r>
      <w:r w:rsidR="00FE34EE" w:rsidRPr="002A6E05">
        <w:rPr>
          <w:rFonts w:ascii="Franklin Gothic Medium" w:hAnsi="Franklin Gothic Medium"/>
          <w:spacing w:val="1"/>
          <w:w w:val="105"/>
          <w:sz w:val="18"/>
        </w:rPr>
        <w:t>League</w:t>
      </w:r>
      <w:r w:rsidR="00FE34EE" w:rsidRPr="002A6E05">
        <w:rPr>
          <w:rFonts w:ascii="Franklin Gothic Medium" w:hAnsi="Franklin Gothic Medium"/>
          <w:spacing w:val="-12"/>
          <w:w w:val="105"/>
          <w:sz w:val="18"/>
        </w:rPr>
        <w:t xml:space="preserve"> </w:t>
      </w:r>
      <w:r w:rsidR="00FE34EE" w:rsidRPr="002A6E05">
        <w:rPr>
          <w:rFonts w:ascii="Franklin Gothic Medium" w:hAnsi="Franklin Gothic Medium"/>
          <w:w w:val="105"/>
          <w:sz w:val="18"/>
        </w:rPr>
        <w:t>of</w:t>
      </w:r>
      <w:r w:rsidR="00FE34EE" w:rsidRPr="002A6E05">
        <w:rPr>
          <w:rFonts w:ascii="Franklin Gothic Medium" w:hAnsi="Franklin Gothic Medium"/>
          <w:spacing w:val="-13"/>
          <w:w w:val="105"/>
          <w:sz w:val="18"/>
        </w:rPr>
        <w:t xml:space="preserve"> </w:t>
      </w:r>
      <w:r w:rsidR="00FE34EE" w:rsidRPr="002A6E05">
        <w:rPr>
          <w:rFonts w:ascii="Franklin Gothic Medium" w:hAnsi="Franklin Gothic Medium"/>
          <w:spacing w:val="1"/>
          <w:w w:val="105"/>
          <w:sz w:val="18"/>
        </w:rPr>
        <w:t>Minnesota</w:t>
      </w:r>
      <w:r w:rsidR="00FE34EE" w:rsidRPr="002A6E05">
        <w:rPr>
          <w:rFonts w:ascii="Franklin Gothic Medium" w:hAnsi="Franklin Gothic Medium"/>
          <w:spacing w:val="-12"/>
          <w:w w:val="105"/>
          <w:sz w:val="18"/>
        </w:rPr>
        <w:t xml:space="preserve"> </w:t>
      </w:r>
      <w:r w:rsidR="00FE34EE" w:rsidRPr="002A6E05">
        <w:rPr>
          <w:rFonts w:ascii="Franklin Gothic Medium" w:hAnsi="Franklin Gothic Medium"/>
          <w:spacing w:val="1"/>
          <w:w w:val="105"/>
          <w:sz w:val="18"/>
        </w:rPr>
        <w:t>Cities</w:t>
      </w:r>
      <w:r w:rsidR="00FE34EE" w:rsidRPr="002A6E05">
        <w:rPr>
          <w:rFonts w:ascii="Franklin Gothic Medium" w:hAnsi="Franklin Gothic Medium"/>
          <w:spacing w:val="-13"/>
          <w:w w:val="105"/>
          <w:sz w:val="18"/>
        </w:rPr>
        <w:t xml:space="preserve"> </w:t>
      </w:r>
      <w:r w:rsidR="00FE34EE" w:rsidRPr="002A6E05">
        <w:rPr>
          <w:rFonts w:ascii="Franklin Gothic Medium" w:hAnsi="Franklin Gothic Medium"/>
          <w:w w:val="105"/>
          <w:sz w:val="18"/>
        </w:rPr>
        <w:t>Insurance</w:t>
      </w:r>
      <w:r w:rsidR="00FE34EE" w:rsidRPr="002A6E05">
        <w:rPr>
          <w:rFonts w:ascii="Franklin Gothic Medium" w:hAnsi="Franklin Gothic Medium"/>
          <w:spacing w:val="-12"/>
          <w:w w:val="105"/>
          <w:sz w:val="18"/>
        </w:rPr>
        <w:t xml:space="preserve"> </w:t>
      </w:r>
      <w:r w:rsidR="00FE34EE" w:rsidRPr="002A6E05">
        <w:rPr>
          <w:rFonts w:ascii="Franklin Gothic Medium" w:hAnsi="Franklin Gothic Medium"/>
          <w:spacing w:val="1"/>
          <w:w w:val="105"/>
          <w:sz w:val="18"/>
        </w:rPr>
        <w:t>Trust</w:t>
      </w:r>
      <w:r w:rsidR="00FE34EE" w:rsidRPr="002A6E05">
        <w:rPr>
          <w:rFonts w:ascii="Franklin Gothic Medium" w:hAnsi="Franklin Gothic Medium"/>
          <w:spacing w:val="-13"/>
          <w:w w:val="105"/>
          <w:sz w:val="18"/>
        </w:rPr>
        <w:t xml:space="preserve"> </w:t>
      </w:r>
      <w:r w:rsidRPr="002A6E05">
        <w:rPr>
          <w:rFonts w:ascii="Franklin Gothic Medium" w:hAnsi="Franklin Gothic Medium"/>
          <w:spacing w:val="1"/>
          <w:w w:val="105"/>
          <w:sz w:val="18"/>
        </w:rPr>
        <w:t>(dgreensweig</w:t>
      </w:r>
      <w:r w:rsidR="00FE34EE" w:rsidRPr="002A6E05">
        <w:rPr>
          <w:rFonts w:ascii="Franklin Gothic Medium" w:hAnsi="Franklin Gothic Medium"/>
          <w:spacing w:val="1"/>
          <w:w w:val="105"/>
          <w:sz w:val="18"/>
        </w:rPr>
        <w:t>@lmc.org)</w:t>
      </w:r>
      <w:r w:rsidR="00FE34EE" w:rsidRPr="002A6E05">
        <w:rPr>
          <w:rFonts w:ascii="Franklin Gothic Medium" w:hAnsi="Franklin Gothic Medium"/>
          <w:spacing w:val="32"/>
          <w:w w:val="103"/>
          <w:sz w:val="18"/>
        </w:rPr>
        <w:t xml:space="preserve"> </w:t>
      </w:r>
    </w:p>
    <w:p w14:paraId="74B3CD6B" w14:textId="4245B393" w:rsidR="00AE3D54" w:rsidRPr="002A6E05" w:rsidRDefault="00E77672" w:rsidP="003F5056">
      <w:pPr>
        <w:spacing w:before="12" w:line="250" w:lineRule="auto"/>
        <w:ind w:left="2160" w:firstLine="720"/>
        <w:rPr>
          <w:rFonts w:ascii="Franklin Gothic Medium" w:eastAsia="Times New Roman" w:hAnsi="Franklin Gothic Medium" w:cs="Times New Roman"/>
          <w:sz w:val="18"/>
          <w:szCs w:val="20"/>
        </w:rPr>
      </w:pPr>
      <w:r>
        <w:rPr>
          <w:rFonts w:ascii="Franklin Gothic Medium" w:hAnsi="Franklin Gothic Medium"/>
          <w:spacing w:val="1"/>
          <w:w w:val="105"/>
          <w:sz w:val="18"/>
        </w:rPr>
        <w:t>Bo Joseph</w:t>
      </w:r>
      <w:r w:rsidR="00FE34EE" w:rsidRPr="002A6E05">
        <w:rPr>
          <w:rFonts w:ascii="Franklin Gothic Medium" w:hAnsi="Franklin Gothic Medium"/>
          <w:spacing w:val="1"/>
          <w:w w:val="105"/>
          <w:sz w:val="18"/>
        </w:rPr>
        <w:t>,</w:t>
      </w:r>
      <w:r w:rsidR="00FE34EE" w:rsidRPr="002A6E05">
        <w:rPr>
          <w:rFonts w:ascii="Franklin Gothic Medium" w:hAnsi="Franklin Gothic Medium"/>
          <w:spacing w:val="-15"/>
          <w:w w:val="105"/>
          <w:sz w:val="18"/>
        </w:rPr>
        <w:t xml:space="preserve"> </w:t>
      </w:r>
      <w:r w:rsidR="003F5056" w:rsidRPr="002A6E05">
        <w:rPr>
          <w:rFonts w:ascii="Franklin Gothic Medium" w:hAnsi="Franklin Gothic Medium"/>
          <w:spacing w:val="-15"/>
          <w:w w:val="105"/>
          <w:sz w:val="18"/>
        </w:rPr>
        <w:t>Texas Municipal League Intergovernmental Risk Pool</w:t>
      </w:r>
      <w:r w:rsidR="00FE34EE" w:rsidRPr="002A6E05">
        <w:rPr>
          <w:rFonts w:ascii="Franklin Gothic Medium" w:hAnsi="Franklin Gothic Medium"/>
          <w:spacing w:val="-16"/>
          <w:w w:val="105"/>
          <w:sz w:val="18"/>
        </w:rPr>
        <w:t xml:space="preserve"> </w:t>
      </w:r>
      <w:r w:rsidR="003F5056" w:rsidRPr="002A6E05">
        <w:rPr>
          <w:rFonts w:ascii="Franklin Gothic Medium" w:hAnsi="Franklin Gothic Medium"/>
          <w:spacing w:val="-16"/>
          <w:w w:val="105"/>
          <w:sz w:val="18"/>
        </w:rPr>
        <w:t>(</w:t>
      </w:r>
      <w:r>
        <w:rPr>
          <w:rFonts w:ascii="Franklin Gothic Medium" w:hAnsi="Franklin Gothic Medium"/>
          <w:spacing w:val="1"/>
          <w:w w:val="105"/>
          <w:sz w:val="18"/>
        </w:rPr>
        <w:t>bjoseph</w:t>
      </w:r>
      <w:r w:rsidR="003F5056" w:rsidRPr="002A6E05">
        <w:rPr>
          <w:rFonts w:ascii="Franklin Gothic Medium" w:hAnsi="Franklin Gothic Medium"/>
          <w:spacing w:val="1"/>
          <w:w w:val="105"/>
          <w:sz w:val="18"/>
        </w:rPr>
        <w:t>@tmlirp.org</w:t>
      </w:r>
      <w:r w:rsidR="00FE34EE" w:rsidRPr="002A6E05">
        <w:rPr>
          <w:rFonts w:ascii="Franklin Gothic Medium" w:hAnsi="Franklin Gothic Medium"/>
          <w:spacing w:val="1"/>
          <w:w w:val="105"/>
          <w:sz w:val="18"/>
        </w:rPr>
        <w:t>)</w:t>
      </w:r>
    </w:p>
    <w:p w14:paraId="30DC7869" w14:textId="77777777" w:rsidR="00AE3D54" w:rsidRPr="002A6E05" w:rsidRDefault="00AE3D54">
      <w:pPr>
        <w:spacing w:before="11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15041569" w14:textId="77777777" w:rsidR="00AE3D54" w:rsidRPr="002A6E05" w:rsidRDefault="00B13ECE">
      <w:pPr>
        <w:spacing w:line="30" w:lineRule="atLeast"/>
        <w:ind w:left="113"/>
        <w:rPr>
          <w:rFonts w:ascii="Franklin Gothic Medium" w:eastAsia="Times New Roman" w:hAnsi="Franklin Gothic Medium" w:cs="Times New Roman"/>
          <w:sz w:val="3"/>
          <w:szCs w:val="3"/>
        </w:rPr>
      </w:pPr>
      <w:r>
        <w:rPr>
          <w:rFonts w:ascii="Franklin Gothic Medium" w:eastAsia="Times New Roman" w:hAnsi="Franklin Gothic Medium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1822DB62" wp14:editId="0C46F8E6">
                <wp:extent cx="6000115" cy="19685"/>
                <wp:effectExtent l="8255" t="8255" r="1905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7AAB10" id="Group 2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">
                <v:group id="Group 3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wosUA&#10;AADaAAAADwAAAGRycy9kb3ducmV2LnhtbESP3WoCMRSE74W+QziF3mlSC62sRqmKUGxB6g/28rA5&#10;3SxuTtYk1e3bN4VCL4eZ+YaZzDrXiAuFWHvWcD9QIIhLb2quNOx3q/4IREzIBhvPpOGbIsymN70J&#10;FsZf+Z0u21SJDOFYoAabUltIGUtLDuPAt8TZ+/TBYcoyVNIEvGa4a+RQqUfpsOa8YLGlhaXytP1y&#10;GnZ1eH1T69PDcqMOw8XheLYf87XWd7fd8xhEoi79h//aL0bDE/xeyT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/CixQAAANoAAAAPAAAAAAAAAAAAAAAAAJgCAABkcnMv&#10;ZG93bnJldi54bWxQSwUGAAAAAAQABAD1AAAAigM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58B618A3" w14:textId="77777777" w:rsidR="00AE3D54" w:rsidRPr="002A6E05" w:rsidRDefault="00AE3D54">
      <w:pPr>
        <w:spacing w:before="11"/>
        <w:rPr>
          <w:rFonts w:ascii="Franklin Gothic Medium" w:eastAsia="Times New Roman" w:hAnsi="Franklin Gothic Medium" w:cs="Times New Roman"/>
          <w:sz w:val="16"/>
          <w:szCs w:val="16"/>
        </w:rPr>
      </w:pPr>
    </w:p>
    <w:p w14:paraId="5CDC0798" w14:textId="77777777" w:rsidR="00AE3D54" w:rsidRPr="002A6E05" w:rsidRDefault="00FE34EE">
      <w:pPr>
        <w:spacing w:before="70"/>
        <w:ind w:left="2768"/>
        <w:rPr>
          <w:rFonts w:ascii="Franklin Gothic Medium" w:eastAsia="Franklin Gothic Medium" w:hAnsi="Franklin Gothic Medium" w:cs="Franklin Gothic Medium"/>
          <w:sz w:val="27"/>
          <w:szCs w:val="27"/>
        </w:rPr>
      </w:pPr>
      <w:r w:rsidRPr="002A6E05">
        <w:rPr>
          <w:rFonts w:ascii="Franklin Gothic Medium" w:hAnsi="Franklin Gothic Medium"/>
          <w:sz w:val="27"/>
        </w:rPr>
        <w:t>What</w:t>
      </w:r>
      <w:r w:rsidRPr="002A6E05">
        <w:rPr>
          <w:rFonts w:ascii="Franklin Gothic Medium" w:hAnsi="Franklin Gothic Medium"/>
          <w:spacing w:val="-7"/>
          <w:sz w:val="27"/>
        </w:rPr>
        <w:t xml:space="preserve"> </w:t>
      </w:r>
      <w:r w:rsidRPr="002A6E05">
        <w:rPr>
          <w:rFonts w:ascii="Franklin Gothic Medium" w:hAnsi="Franklin Gothic Medium"/>
          <w:sz w:val="27"/>
        </w:rPr>
        <w:t>should</w:t>
      </w:r>
      <w:r w:rsidRPr="002A6E05">
        <w:rPr>
          <w:rFonts w:ascii="Franklin Gothic Medium" w:hAnsi="Franklin Gothic Medium"/>
          <w:spacing w:val="-6"/>
          <w:sz w:val="27"/>
        </w:rPr>
        <w:t xml:space="preserve"> </w:t>
      </w:r>
      <w:r w:rsidRPr="002A6E05">
        <w:rPr>
          <w:rFonts w:ascii="Franklin Gothic Medium" w:hAnsi="Franklin Gothic Medium"/>
          <w:sz w:val="27"/>
        </w:rPr>
        <w:t>I</w:t>
      </w:r>
      <w:r w:rsidRPr="002A6E05">
        <w:rPr>
          <w:rFonts w:ascii="Franklin Gothic Medium" w:hAnsi="Franklin Gothic Medium"/>
          <w:spacing w:val="-6"/>
          <w:sz w:val="27"/>
        </w:rPr>
        <w:t xml:space="preserve"> </w:t>
      </w:r>
      <w:r w:rsidRPr="002A6E05">
        <w:rPr>
          <w:rFonts w:ascii="Franklin Gothic Medium" w:hAnsi="Franklin Gothic Medium"/>
          <w:sz w:val="27"/>
        </w:rPr>
        <w:t>know</w:t>
      </w:r>
      <w:r w:rsidRPr="002A6E05">
        <w:rPr>
          <w:rFonts w:ascii="Franklin Gothic Medium" w:hAnsi="Franklin Gothic Medium"/>
          <w:spacing w:val="-6"/>
          <w:sz w:val="27"/>
        </w:rPr>
        <w:t xml:space="preserve"> </w:t>
      </w:r>
      <w:r w:rsidRPr="002A6E05">
        <w:rPr>
          <w:rFonts w:ascii="Franklin Gothic Medium" w:hAnsi="Franklin Gothic Medium"/>
          <w:sz w:val="27"/>
        </w:rPr>
        <w:t>about</w:t>
      </w:r>
      <w:r w:rsidRPr="002A6E05">
        <w:rPr>
          <w:rFonts w:ascii="Franklin Gothic Medium" w:hAnsi="Franklin Gothic Medium"/>
          <w:spacing w:val="-7"/>
          <w:sz w:val="27"/>
        </w:rPr>
        <w:t xml:space="preserve"> </w:t>
      </w:r>
      <w:r w:rsidRPr="002A6E05">
        <w:rPr>
          <w:rFonts w:ascii="Franklin Gothic Medium" w:hAnsi="Franklin Gothic Medium"/>
          <w:sz w:val="27"/>
        </w:rPr>
        <w:t>my</w:t>
      </w:r>
      <w:r w:rsidRPr="002A6E05">
        <w:rPr>
          <w:rFonts w:ascii="Franklin Gothic Medium" w:hAnsi="Franklin Gothic Medium"/>
          <w:spacing w:val="-6"/>
          <w:sz w:val="27"/>
        </w:rPr>
        <w:t xml:space="preserve"> </w:t>
      </w:r>
      <w:r w:rsidRPr="002A6E05">
        <w:rPr>
          <w:rFonts w:ascii="Franklin Gothic Medium" w:hAnsi="Franklin Gothic Medium"/>
          <w:sz w:val="27"/>
        </w:rPr>
        <w:t>pool?</w:t>
      </w:r>
    </w:p>
    <w:p w14:paraId="001C3F05" w14:textId="77777777" w:rsidR="00AE3D54" w:rsidRPr="002A6E05" w:rsidRDefault="00AE3D54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14:paraId="56AA4C67" w14:textId="77777777" w:rsidR="00AE3D54" w:rsidRPr="002A6E05" w:rsidRDefault="00FE34EE">
      <w:pPr>
        <w:ind w:left="157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eastAsia="Franklin Gothic Medium" w:hAnsi="Franklin Gothic Medium" w:cs="Franklin Gothic Medium"/>
        </w:rPr>
        <w:t>Here’s</w:t>
      </w:r>
      <w:r w:rsidRPr="002A6E05">
        <w:rPr>
          <w:rFonts w:ascii="Franklin Gothic Medium" w:eastAsia="Franklin Gothic Medium" w:hAnsi="Franklin Gothic Medium" w:cs="Franklin Gothic Medium"/>
          <w:spacing w:val="20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a</w:t>
      </w:r>
      <w:r w:rsidRPr="002A6E05">
        <w:rPr>
          <w:rFonts w:ascii="Franklin Gothic Medium" w:eastAsia="Franklin Gothic Medium" w:hAnsi="Franklin Gothic Medium" w:cs="Franklin Gothic Medium"/>
          <w:spacing w:val="20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starting</w:t>
      </w:r>
      <w:r w:rsidRPr="002A6E05">
        <w:rPr>
          <w:rFonts w:ascii="Franklin Gothic Medium" w:eastAsia="Franklin Gothic Medium" w:hAnsi="Franklin Gothic Medium" w:cs="Franklin Gothic Medium"/>
          <w:spacing w:val="21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-</w:t>
      </w:r>
      <w:r w:rsidRPr="002A6E05">
        <w:rPr>
          <w:rFonts w:ascii="Franklin Gothic Medium" w:eastAsia="Franklin Gothic Medium" w:hAnsi="Franklin Gothic Medium" w:cs="Franklin Gothic Medium"/>
          <w:spacing w:val="18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but</w:t>
      </w:r>
      <w:r w:rsidRPr="002A6E05">
        <w:rPr>
          <w:rFonts w:ascii="Franklin Gothic Medium" w:eastAsia="Franklin Gothic Medium" w:hAnsi="Franklin Gothic Medium" w:cs="Franklin Gothic Medium"/>
          <w:spacing w:val="19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notably</w:t>
      </w:r>
      <w:r w:rsidRPr="002A6E05">
        <w:rPr>
          <w:rFonts w:ascii="Franklin Gothic Medium" w:eastAsia="Franklin Gothic Medium" w:hAnsi="Franklin Gothic Medium" w:cs="Franklin Gothic Medium"/>
          <w:spacing w:val="20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incomplete</w:t>
      </w:r>
      <w:r w:rsidRPr="002A6E05">
        <w:rPr>
          <w:rFonts w:ascii="Franklin Gothic Medium" w:eastAsia="Franklin Gothic Medium" w:hAnsi="Franklin Gothic Medium" w:cs="Franklin Gothic Medium"/>
          <w:spacing w:val="21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-</w:t>
      </w:r>
      <w:r w:rsidRPr="002A6E05">
        <w:rPr>
          <w:rFonts w:ascii="Franklin Gothic Medium" w:eastAsia="Franklin Gothic Medium" w:hAnsi="Franklin Gothic Medium" w:cs="Franklin Gothic Medium"/>
          <w:spacing w:val="19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list</w:t>
      </w:r>
      <w:r w:rsidRPr="002A6E05">
        <w:rPr>
          <w:rFonts w:ascii="Franklin Gothic Medium" w:eastAsia="Franklin Gothic Medium" w:hAnsi="Franklin Gothic Medium" w:cs="Franklin Gothic Medium"/>
          <w:spacing w:val="20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of</w:t>
      </w:r>
      <w:r w:rsidRPr="002A6E05">
        <w:rPr>
          <w:rFonts w:ascii="Franklin Gothic Medium" w:eastAsia="Franklin Gothic Medium" w:hAnsi="Franklin Gothic Medium" w:cs="Franklin Gothic Medium"/>
          <w:spacing w:val="20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considerations</w:t>
      </w:r>
      <w:r w:rsidRPr="002A6E05">
        <w:rPr>
          <w:rFonts w:ascii="Franklin Gothic Medium" w:eastAsia="Franklin Gothic Medium" w:hAnsi="Franklin Gothic Medium" w:cs="Franklin Gothic Medium"/>
          <w:spacing w:val="20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for</w:t>
      </w:r>
      <w:r w:rsidRPr="002A6E05">
        <w:rPr>
          <w:rFonts w:ascii="Franklin Gothic Medium" w:eastAsia="Franklin Gothic Medium" w:hAnsi="Franklin Gothic Medium" w:cs="Franklin Gothic Medium"/>
          <w:spacing w:val="20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new</w:t>
      </w:r>
      <w:r w:rsidRPr="002A6E05">
        <w:rPr>
          <w:rFonts w:ascii="Franklin Gothic Medium" w:eastAsia="Franklin Gothic Medium" w:hAnsi="Franklin Gothic Medium" w:cs="Franklin Gothic Medium"/>
          <w:spacing w:val="21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Trustees.</w:t>
      </w:r>
    </w:p>
    <w:p w14:paraId="5E41DDFD" w14:textId="77777777" w:rsidR="00AE3D54" w:rsidRPr="002A6E05" w:rsidRDefault="00AE3D54">
      <w:pPr>
        <w:spacing w:before="2"/>
        <w:rPr>
          <w:rFonts w:ascii="Franklin Gothic Medium" w:eastAsia="Franklin Gothic Medium" w:hAnsi="Franklin Gothic Medium" w:cs="Franklin Gothic Medium"/>
        </w:rPr>
      </w:pPr>
    </w:p>
    <w:p w14:paraId="1FEE2195" w14:textId="77777777" w:rsidR="00AE3D54" w:rsidRPr="002A6E05" w:rsidRDefault="00FE34EE">
      <w:pPr>
        <w:numPr>
          <w:ilvl w:val="0"/>
          <w:numId w:val="2"/>
        </w:numPr>
        <w:tabs>
          <w:tab w:val="left" w:pos="518"/>
        </w:tabs>
        <w:spacing w:line="248" w:lineRule="exact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State</w:t>
      </w:r>
      <w:r w:rsidRPr="002A6E05">
        <w:rPr>
          <w:rFonts w:ascii="Franklin Gothic Medium" w:hAnsi="Franklin Gothic Medium"/>
          <w:spacing w:val="30"/>
        </w:rPr>
        <w:t xml:space="preserve"> </w:t>
      </w:r>
      <w:r w:rsidRPr="002A6E05">
        <w:rPr>
          <w:rFonts w:ascii="Franklin Gothic Medium" w:hAnsi="Franklin Gothic Medium"/>
        </w:rPr>
        <w:t>regulation</w:t>
      </w:r>
      <w:r w:rsidRPr="002A6E05">
        <w:rPr>
          <w:rFonts w:ascii="Franklin Gothic Medium" w:hAnsi="Franklin Gothic Medium"/>
          <w:spacing w:val="32"/>
        </w:rPr>
        <w:t xml:space="preserve"> </w:t>
      </w:r>
      <w:r w:rsidRPr="002A6E05">
        <w:rPr>
          <w:rFonts w:ascii="Franklin Gothic Medium" w:hAnsi="Franklin Gothic Medium"/>
        </w:rPr>
        <w:t>and</w:t>
      </w:r>
      <w:r w:rsidRPr="002A6E05">
        <w:rPr>
          <w:rFonts w:ascii="Franklin Gothic Medium" w:hAnsi="Franklin Gothic Medium"/>
          <w:spacing w:val="32"/>
        </w:rPr>
        <w:t xml:space="preserve"> </w:t>
      </w:r>
      <w:r w:rsidRPr="002A6E05">
        <w:rPr>
          <w:rFonts w:ascii="Franklin Gothic Medium" w:hAnsi="Franklin Gothic Medium"/>
        </w:rPr>
        <w:t>reporting</w:t>
      </w:r>
    </w:p>
    <w:p w14:paraId="0D8B0F79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3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laws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and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regulations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are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subject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to?</w:t>
      </w:r>
    </w:p>
    <w:p w14:paraId="2ADD4D3B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5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and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to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whom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have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to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report?</w:t>
      </w:r>
    </w:p>
    <w:p w14:paraId="06E893B9" w14:textId="77777777" w:rsidR="00AE3D54" w:rsidRPr="002A6E05" w:rsidRDefault="00AE3D54">
      <w:pPr>
        <w:spacing w:before="10"/>
        <w:rPr>
          <w:rFonts w:ascii="Franklin Gothic Medium" w:eastAsia="Times New Roman" w:hAnsi="Franklin Gothic Medium" w:cs="Times New Roman"/>
        </w:rPr>
      </w:pPr>
    </w:p>
    <w:p w14:paraId="2377D808" w14:textId="77777777" w:rsidR="00AE3D54" w:rsidRPr="002A6E05" w:rsidRDefault="00FE34EE">
      <w:pPr>
        <w:numPr>
          <w:ilvl w:val="0"/>
          <w:numId w:val="2"/>
        </w:numPr>
        <w:tabs>
          <w:tab w:val="left" w:pos="518"/>
        </w:tabs>
        <w:spacing w:line="248" w:lineRule="exact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Board</w:t>
      </w:r>
      <w:r w:rsidRPr="002A6E05">
        <w:rPr>
          <w:rFonts w:ascii="Franklin Gothic Medium" w:hAnsi="Franklin Gothic Medium"/>
          <w:spacing w:val="34"/>
        </w:rPr>
        <w:t xml:space="preserve"> </w:t>
      </w:r>
      <w:r w:rsidRPr="002A6E05">
        <w:rPr>
          <w:rFonts w:ascii="Franklin Gothic Medium" w:hAnsi="Franklin Gothic Medium"/>
        </w:rPr>
        <w:t>structure,</w:t>
      </w:r>
      <w:r w:rsidRPr="002A6E05">
        <w:rPr>
          <w:rFonts w:ascii="Franklin Gothic Medium" w:hAnsi="Franklin Gothic Medium"/>
          <w:spacing w:val="32"/>
        </w:rPr>
        <w:t xml:space="preserve"> </w:t>
      </w:r>
      <w:r w:rsidRPr="002A6E05">
        <w:rPr>
          <w:rFonts w:ascii="Franklin Gothic Medium" w:hAnsi="Franklin Gothic Medium"/>
        </w:rPr>
        <w:t>scope</w:t>
      </w:r>
      <w:r w:rsidRPr="002A6E05">
        <w:rPr>
          <w:rFonts w:ascii="Franklin Gothic Medium" w:hAnsi="Franklin Gothic Medium"/>
          <w:spacing w:val="33"/>
        </w:rPr>
        <w:t xml:space="preserve"> </w:t>
      </w:r>
      <w:r w:rsidRPr="002A6E05">
        <w:rPr>
          <w:rFonts w:ascii="Franklin Gothic Medium" w:hAnsi="Franklin Gothic Medium"/>
        </w:rPr>
        <w:t>and</w:t>
      </w:r>
      <w:r w:rsidRPr="002A6E05">
        <w:rPr>
          <w:rFonts w:ascii="Franklin Gothic Medium" w:hAnsi="Franklin Gothic Medium"/>
          <w:spacing w:val="33"/>
        </w:rPr>
        <w:t xml:space="preserve"> </w:t>
      </w:r>
      <w:r w:rsidRPr="002A6E05">
        <w:rPr>
          <w:rFonts w:ascii="Franklin Gothic Medium" w:hAnsi="Franklin Gothic Medium"/>
        </w:rPr>
        <w:t>decision-making</w:t>
      </w:r>
    </w:p>
    <w:p w14:paraId="47A76ABF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What’s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our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legal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structure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or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grant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of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authority?</w:t>
      </w:r>
    </w:p>
    <w:p w14:paraId="7CB6F1EE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before="2" w:line="275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members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serve?</w:t>
      </w:r>
    </w:p>
    <w:p w14:paraId="116C41C8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5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How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are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Board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members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selected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and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programs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oversee?</w:t>
      </w:r>
    </w:p>
    <w:p w14:paraId="01245520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before="2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is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role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of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Board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in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decision-making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–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at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level</w:t>
      </w:r>
      <w:r w:rsidRPr="002A6E05">
        <w:rPr>
          <w:rFonts w:ascii="Franklin Gothic Medium" w:hAnsi="Franklin Gothic Medium"/>
          <w:spacing w:val="-2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and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for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issues?</w:t>
      </w:r>
    </w:p>
    <w:p w14:paraId="69E25A54" w14:textId="77777777" w:rsidR="00AE3D54" w:rsidRPr="002A6E05" w:rsidRDefault="00AE3D54">
      <w:pPr>
        <w:spacing w:before="10"/>
        <w:rPr>
          <w:rFonts w:ascii="Franklin Gothic Medium" w:eastAsia="Times New Roman" w:hAnsi="Franklin Gothic Medium" w:cs="Times New Roman"/>
        </w:rPr>
      </w:pPr>
    </w:p>
    <w:p w14:paraId="2BB04114" w14:textId="77777777" w:rsidR="00AE3D54" w:rsidRPr="002A6E05" w:rsidRDefault="00FE34EE">
      <w:pPr>
        <w:numPr>
          <w:ilvl w:val="0"/>
          <w:numId w:val="2"/>
        </w:numPr>
        <w:tabs>
          <w:tab w:val="left" w:pos="518"/>
        </w:tabs>
        <w:spacing w:line="248" w:lineRule="exact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Coverages</w:t>
      </w:r>
    </w:p>
    <w:p w14:paraId="23BD652C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42" w:lineRule="auto"/>
        <w:ind w:right="1015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sorts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of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coverage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does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our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pool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offer,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and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what’s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our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general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philosophy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about</w:t>
      </w:r>
      <w:r w:rsidRPr="002A6E05">
        <w:rPr>
          <w:rFonts w:ascii="Franklin Gothic Medium" w:hAnsi="Franklin Gothic Medium"/>
          <w:w w:val="99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covering</w:t>
      </w:r>
      <w:r w:rsidRPr="002A6E05">
        <w:rPr>
          <w:rFonts w:ascii="Franklin Gothic Medium" w:hAnsi="Franklin Gothic Medium"/>
          <w:spacing w:val="-9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losses?</w:t>
      </w:r>
    </w:p>
    <w:p w14:paraId="33DF18B6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1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sort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of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coverage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document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use?</w:t>
      </w:r>
    </w:p>
    <w:p w14:paraId="10C3BBC9" w14:textId="77777777" w:rsidR="00AE3D54" w:rsidRPr="002A6E05" w:rsidRDefault="00AE3D54">
      <w:pPr>
        <w:spacing w:before="1"/>
        <w:rPr>
          <w:rFonts w:ascii="Franklin Gothic Medium" w:eastAsia="Times New Roman" w:hAnsi="Franklin Gothic Medium" w:cs="Times New Roman"/>
        </w:rPr>
      </w:pPr>
    </w:p>
    <w:p w14:paraId="4007D44D" w14:textId="77777777" w:rsidR="00AE3D54" w:rsidRPr="002A6E05" w:rsidRDefault="00FE34EE">
      <w:pPr>
        <w:numPr>
          <w:ilvl w:val="0"/>
          <w:numId w:val="2"/>
        </w:numPr>
        <w:tabs>
          <w:tab w:val="left" w:pos="518"/>
        </w:tabs>
        <w:spacing w:line="248" w:lineRule="exact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Other</w:t>
      </w:r>
      <w:r w:rsidRPr="002A6E05">
        <w:rPr>
          <w:rFonts w:ascii="Franklin Gothic Medium" w:hAnsi="Franklin Gothic Medium"/>
          <w:spacing w:val="29"/>
        </w:rPr>
        <w:t xml:space="preserve"> </w:t>
      </w:r>
      <w:r w:rsidRPr="002A6E05">
        <w:rPr>
          <w:rFonts w:ascii="Franklin Gothic Medium" w:hAnsi="Franklin Gothic Medium"/>
        </w:rPr>
        <w:t>pool</w:t>
      </w:r>
      <w:r w:rsidRPr="002A6E05">
        <w:rPr>
          <w:rFonts w:ascii="Franklin Gothic Medium" w:hAnsi="Franklin Gothic Medium"/>
          <w:spacing w:val="28"/>
        </w:rPr>
        <w:t xml:space="preserve"> </w:t>
      </w:r>
      <w:r w:rsidRPr="002A6E05">
        <w:rPr>
          <w:rFonts w:ascii="Franklin Gothic Medium" w:hAnsi="Franklin Gothic Medium"/>
        </w:rPr>
        <w:t>services</w:t>
      </w:r>
    </w:p>
    <w:p w14:paraId="0768765A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other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cool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stuff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does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our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pool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offer?</w:t>
      </w:r>
    </w:p>
    <w:p w14:paraId="4D910F25" w14:textId="77777777" w:rsidR="00AE3D54" w:rsidRPr="002A6E05" w:rsidRDefault="00AE3D54">
      <w:pPr>
        <w:spacing w:before="1"/>
        <w:rPr>
          <w:rFonts w:ascii="Franklin Gothic Medium" w:eastAsia="Times New Roman" w:hAnsi="Franklin Gothic Medium" w:cs="Times New Roman"/>
        </w:rPr>
      </w:pPr>
    </w:p>
    <w:p w14:paraId="50FEDDF9" w14:textId="77777777" w:rsidR="00AE3D54" w:rsidRPr="002A6E05" w:rsidRDefault="00FE34EE">
      <w:pPr>
        <w:numPr>
          <w:ilvl w:val="0"/>
          <w:numId w:val="2"/>
        </w:numPr>
        <w:tabs>
          <w:tab w:val="left" w:pos="518"/>
        </w:tabs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Staffing</w:t>
      </w:r>
      <w:r w:rsidRPr="002A6E05">
        <w:rPr>
          <w:rFonts w:ascii="Franklin Gothic Medium" w:hAnsi="Franklin Gothic Medium"/>
          <w:spacing w:val="25"/>
        </w:rPr>
        <w:t xml:space="preserve"> </w:t>
      </w:r>
      <w:r w:rsidRPr="002A6E05">
        <w:rPr>
          <w:rFonts w:ascii="Franklin Gothic Medium" w:hAnsi="Franklin Gothic Medium"/>
        </w:rPr>
        <w:t>structure;</w:t>
      </w:r>
      <w:r w:rsidRPr="002A6E05">
        <w:rPr>
          <w:rFonts w:ascii="Franklin Gothic Medium" w:hAnsi="Franklin Gothic Medium"/>
          <w:spacing w:val="23"/>
        </w:rPr>
        <w:t xml:space="preserve"> </w:t>
      </w:r>
      <w:r w:rsidRPr="002A6E05">
        <w:rPr>
          <w:rFonts w:ascii="Franklin Gothic Medium" w:hAnsi="Franklin Gothic Medium"/>
        </w:rPr>
        <w:t>and</w:t>
      </w:r>
      <w:r w:rsidRPr="002A6E05">
        <w:rPr>
          <w:rFonts w:ascii="Franklin Gothic Medium" w:hAnsi="Franklin Gothic Medium"/>
          <w:spacing w:val="27"/>
        </w:rPr>
        <w:t xml:space="preserve"> </w:t>
      </w:r>
      <w:r w:rsidRPr="002A6E05">
        <w:rPr>
          <w:rFonts w:ascii="Franklin Gothic Medium" w:hAnsi="Franklin Gothic Medium"/>
        </w:rPr>
        <w:t>how</w:t>
      </w:r>
      <w:r w:rsidRPr="002A6E05">
        <w:rPr>
          <w:rFonts w:ascii="Franklin Gothic Medium" w:hAnsi="Franklin Gothic Medium"/>
          <w:spacing w:val="26"/>
        </w:rPr>
        <w:t xml:space="preserve"> </w:t>
      </w:r>
      <w:r w:rsidRPr="002A6E05">
        <w:rPr>
          <w:rFonts w:ascii="Franklin Gothic Medium" w:hAnsi="Franklin Gothic Medium"/>
        </w:rPr>
        <w:t>it</w:t>
      </w:r>
      <w:r w:rsidRPr="002A6E05">
        <w:rPr>
          <w:rFonts w:ascii="Franklin Gothic Medium" w:hAnsi="Franklin Gothic Medium"/>
          <w:spacing w:val="25"/>
        </w:rPr>
        <w:t xml:space="preserve"> </w:t>
      </w:r>
      <w:r w:rsidRPr="002A6E05">
        <w:rPr>
          <w:rFonts w:ascii="Franklin Gothic Medium" w:hAnsi="Franklin Gothic Medium"/>
        </w:rPr>
        <w:t>relates</w:t>
      </w:r>
      <w:r w:rsidRPr="002A6E05">
        <w:rPr>
          <w:rFonts w:ascii="Franklin Gothic Medium" w:hAnsi="Franklin Gothic Medium"/>
          <w:spacing w:val="25"/>
        </w:rPr>
        <w:t xml:space="preserve"> </w:t>
      </w:r>
      <w:r w:rsidRPr="002A6E05">
        <w:rPr>
          <w:rFonts w:ascii="Franklin Gothic Medium" w:hAnsi="Franklin Gothic Medium"/>
        </w:rPr>
        <w:t>to</w:t>
      </w:r>
      <w:r w:rsidRPr="002A6E05">
        <w:rPr>
          <w:rFonts w:ascii="Franklin Gothic Medium" w:hAnsi="Franklin Gothic Medium"/>
          <w:spacing w:val="24"/>
        </w:rPr>
        <w:t xml:space="preserve"> </w:t>
      </w:r>
      <w:r w:rsidRPr="002A6E05">
        <w:rPr>
          <w:rFonts w:ascii="Franklin Gothic Medium" w:hAnsi="Franklin Gothic Medium"/>
        </w:rPr>
        <w:t>third-party</w:t>
      </w:r>
      <w:r w:rsidRPr="002A6E05">
        <w:rPr>
          <w:rFonts w:ascii="Franklin Gothic Medium" w:hAnsi="Franklin Gothic Medium"/>
          <w:spacing w:val="25"/>
        </w:rPr>
        <w:t xml:space="preserve"> </w:t>
      </w:r>
      <w:r w:rsidRPr="002A6E05">
        <w:rPr>
          <w:rFonts w:ascii="Franklin Gothic Medium" w:hAnsi="Franklin Gothic Medium"/>
        </w:rPr>
        <w:t>contract</w:t>
      </w:r>
      <w:r w:rsidRPr="002A6E05">
        <w:rPr>
          <w:rFonts w:ascii="Franklin Gothic Medium" w:hAnsi="Franklin Gothic Medium"/>
          <w:spacing w:val="23"/>
        </w:rPr>
        <w:t xml:space="preserve"> </w:t>
      </w:r>
      <w:r w:rsidRPr="002A6E05">
        <w:rPr>
          <w:rFonts w:ascii="Franklin Gothic Medium" w:hAnsi="Franklin Gothic Medium"/>
        </w:rPr>
        <w:t>relationships</w:t>
      </w:r>
    </w:p>
    <w:p w14:paraId="5C9689FF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before="6" w:line="274" w:lineRule="exact"/>
        <w:ind w:right="875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sort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of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structure,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roles,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and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relationships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does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my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pool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have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with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outside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service</w:t>
      </w:r>
      <w:r w:rsidRPr="002A6E05">
        <w:rPr>
          <w:rFonts w:ascii="Franklin Gothic Medium" w:hAnsi="Franklin Gothic Medium"/>
          <w:w w:val="99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providers?</w:t>
      </w:r>
    </w:p>
    <w:p w14:paraId="1638F519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Why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does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this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make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sense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for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our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operations?</w:t>
      </w:r>
    </w:p>
    <w:p w14:paraId="221F846B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5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would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if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there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was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</w:t>
      </w:r>
      <w:r w:rsidRPr="002A6E05">
        <w:rPr>
          <w:rFonts w:ascii="Franklin Gothic Medium" w:hAnsi="Franklin Gothic Medium"/>
          <w:spacing w:val="-2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significant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shift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in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any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of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these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relationships?</w:t>
      </w:r>
    </w:p>
    <w:p w14:paraId="2E27C986" w14:textId="77777777" w:rsidR="00AE3D54" w:rsidRPr="002A6E05" w:rsidRDefault="00AE3D54">
      <w:pPr>
        <w:spacing w:before="1"/>
        <w:rPr>
          <w:rFonts w:ascii="Franklin Gothic Medium" w:eastAsia="Times New Roman" w:hAnsi="Franklin Gothic Medium" w:cs="Times New Roman"/>
        </w:rPr>
      </w:pPr>
    </w:p>
    <w:p w14:paraId="476AEC8D" w14:textId="6F187597" w:rsidR="00AE3D54" w:rsidRPr="002A6E05" w:rsidRDefault="00FE34EE">
      <w:pPr>
        <w:numPr>
          <w:ilvl w:val="0"/>
          <w:numId w:val="2"/>
        </w:numPr>
        <w:tabs>
          <w:tab w:val="left" w:pos="518"/>
        </w:tabs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League relationship</w:t>
      </w:r>
    </w:p>
    <w:p w14:paraId="6C01B303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before="1" w:line="275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Are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pool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and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League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intertwined?</w:t>
      </w:r>
      <w:r w:rsidRPr="002A6E05">
        <w:rPr>
          <w:rFonts w:ascii="Franklin Gothic Medium" w:hAnsi="Franklin Gothic Medium"/>
          <w:spacing w:val="50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To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extent?</w:t>
      </w:r>
    </w:p>
    <w:p w14:paraId="183D7978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5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Is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there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financial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relationship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between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two?</w:t>
      </w:r>
    </w:p>
    <w:p w14:paraId="0969C258" w14:textId="77777777" w:rsidR="00AE3D54" w:rsidRPr="002A6E05" w:rsidRDefault="00AE3D54">
      <w:pPr>
        <w:spacing w:before="1"/>
        <w:rPr>
          <w:rFonts w:ascii="Franklin Gothic Medium" w:eastAsia="Times New Roman" w:hAnsi="Franklin Gothic Medium" w:cs="Times New Roman"/>
        </w:rPr>
      </w:pPr>
    </w:p>
    <w:p w14:paraId="395163F7" w14:textId="77777777" w:rsidR="00AE3D54" w:rsidRPr="002A6E05" w:rsidRDefault="00FE34EE">
      <w:pPr>
        <w:numPr>
          <w:ilvl w:val="0"/>
          <w:numId w:val="2"/>
        </w:numPr>
        <w:tabs>
          <w:tab w:val="left" w:pos="518"/>
        </w:tabs>
        <w:spacing w:line="248" w:lineRule="exact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Agents</w:t>
      </w:r>
    </w:p>
    <w:p w14:paraId="0274C4D7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Does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pool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use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agents</w:t>
      </w:r>
      <w:r w:rsidRPr="002A6E05">
        <w:rPr>
          <w:rFonts w:ascii="Franklin Gothic Medium" w:hAnsi="Franklin Gothic Medium"/>
          <w:spacing w:val="-2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and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in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sort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of</w:t>
      </w:r>
      <w:r w:rsidRPr="002A6E05">
        <w:rPr>
          <w:rFonts w:ascii="Franklin Gothic Medium" w:hAnsi="Franklin Gothic Medium"/>
          <w:spacing w:val="-2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role?</w:t>
      </w:r>
    </w:p>
    <w:p w14:paraId="54B011DE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before="2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How</w:t>
      </w:r>
      <w:r w:rsidRPr="002A6E05">
        <w:rPr>
          <w:rFonts w:ascii="Franklin Gothic Medium" w:hAnsi="Franklin Gothic Medium"/>
          <w:spacing w:val="-7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are</w:t>
      </w:r>
      <w:r w:rsidRPr="002A6E05">
        <w:rPr>
          <w:rFonts w:ascii="Franklin Gothic Medium" w:hAnsi="Franklin Gothic Medium"/>
          <w:spacing w:val="-7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agents</w:t>
      </w:r>
      <w:r w:rsidRPr="002A6E05">
        <w:rPr>
          <w:rFonts w:ascii="Franklin Gothic Medium" w:hAnsi="Franklin Gothic Medium"/>
          <w:spacing w:val="-6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compensated?</w:t>
      </w:r>
    </w:p>
    <w:p w14:paraId="01AA6079" w14:textId="77777777" w:rsidR="00AE3D54" w:rsidRPr="002A6E05" w:rsidRDefault="00AE3D54">
      <w:pPr>
        <w:spacing w:before="1"/>
        <w:rPr>
          <w:rFonts w:ascii="Franklin Gothic Medium" w:eastAsia="Times New Roman" w:hAnsi="Franklin Gothic Medium" w:cs="Times New Roman"/>
        </w:rPr>
      </w:pPr>
    </w:p>
    <w:p w14:paraId="0043BEE1" w14:textId="77777777" w:rsidR="00AE3D54" w:rsidRPr="002A6E05" w:rsidRDefault="00FE34EE">
      <w:pPr>
        <w:numPr>
          <w:ilvl w:val="0"/>
          <w:numId w:val="2"/>
        </w:numPr>
        <w:tabs>
          <w:tab w:val="left" w:pos="518"/>
        </w:tabs>
        <w:spacing w:line="248" w:lineRule="exact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Loss</w:t>
      </w:r>
      <w:r w:rsidRPr="002A6E05">
        <w:rPr>
          <w:rFonts w:ascii="Franklin Gothic Medium" w:hAnsi="Franklin Gothic Medium"/>
          <w:spacing w:val="34"/>
        </w:rPr>
        <w:t xml:space="preserve"> </w:t>
      </w:r>
      <w:r w:rsidRPr="002A6E05">
        <w:rPr>
          <w:rFonts w:ascii="Franklin Gothic Medium" w:hAnsi="Franklin Gothic Medium"/>
        </w:rPr>
        <w:t>trends</w:t>
      </w:r>
    </w:p>
    <w:p w14:paraId="41FE64B4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loss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areas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are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shifting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in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frequency,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cost,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or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both?</w:t>
      </w:r>
    </w:p>
    <w:p w14:paraId="576A293F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before="2" w:line="275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Are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there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other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inflationary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or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legislative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trends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that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could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impact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our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pool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loss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experience?</w:t>
      </w:r>
    </w:p>
    <w:p w14:paraId="1EBD39FE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5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Are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collecting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data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that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will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help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us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identify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important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trends?</w:t>
      </w:r>
    </w:p>
    <w:p w14:paraId="5C669286" w14:textId="77777777" w:rsidR="00AE3D54" w:rsidRPr="002A6E05" w:rsidRDefault="00AE3D54">
      <w:pPr>
        <w:spacing w:line="275" w:lineRule="exact"/>
        <w:rPr>
          <w:rFonts w:ascii="Franklin Gothic Medium" w:hAnsi="Franklin Gothic Medium"/>
        </w:rPr>
        <w:sectPr w:rsidR="00AE3D54" w:rsidRPr="002A6E05">
          <w:footerReference w:type="default" r:id="rId8"/>
          <w:type w:val="continuous"/>
          <w:pgSz w:w="12240" w:h="15840"/>
          <w:pgMar w:top="1400" w:right="1280" w:bottom="1240" w:left="1280" w:header="720" w:footer="1047" w:gutter="0"/>
          <w:pgNumType w:start="1"/>
          <w:cols w:space="720"/>
        </w:sectPr>
      </w:pPr>
    </w:p>
    <w:p w14:paraId="661002EF" w14:textId="099A2D3E" w:rsidR="00AE3D54" w:rsidRPr="002A6E05" w:rsidRDefault="00FE34EE">
      <w:pPr>
        <w:numPr>
          <w:ilvl w:val="0"/>
          <w:numId w:val="2"/>
        </w:numPr>
        <w:tabs>
          <w:tab w:val="left" w:pos="478"/>
        </w:tabs>
        <w:spacing w:before="80"/>
        <w:ind w:left="477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lastRenderedPageBreak/>
        <w:t>Competitive environment</w:t>
      </w:r>
    </w:p>
    <w:p w14:paraId="0F4D6604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Who is our main competition and on what basis?</w:t>
      </w:r>
    </w:p>
    <w:p w14:paraId="274F5D1B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How do we view our role in the marketplace?</w:t>
      </w:r>
    </w:p>
    <w:p w14:paraId="2AB38A62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Is our membership growing, decreasing, or staying the same?</w:t>
      </w:r>
    </w:p>
    <w:p w14:paraId="44D0A692" w14:textId="77777777" w:rsidR="00AE3D54" w:rsidRPr="002A6E05" w:rsidRDefault="00AE3D54">
      <w:pPr>
        <w:spacing w:before="1"/>
        <w:rPr>
          <w:rFonts w:ascii="Franklin Gothic Medium" w:eastAsia="Times New Roman" w:hAnsi="Franklin Gothic Medium" w:cs="Times New Roman"/>
        </w:rPr>
      </w:pPr>
    </w:p>
    <w:p w14:paraId="13930822" w14:textId="4350B0C4" w:rsidR="00AE3D54" w:rsidRPr="002A6E05" w:rsidRDefault="00FE34EE">
      <w:pPr>
        <w:numPr>
          <w:ilvl w:val="0"/>
          <w:numId w:val="2"/>
        </w:numPr>
        <w:tabs>
          <w:tab w:val="left" w:pos="478"/>
        </w:tabs>
        <w:spacing w:line="248" w:lineRule="exact"/>
        <w:ind w:left="477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Membership philosophy</w:t>
      </w:r>
    </w:p>
    <w:p w14:paraId="0AABB2B5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Are there standards for who can join the pool?</w:t>
      </w:r>
    </w:p>
    <w:p w14:paraId="77F37FA0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 happens if a member leaves?</w:t>
      </w:r>
    </w:p>
    <w:p w14:paraId="53740DF7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How do we measure member satisfaction?</w:t>
      </w:r>
    </w:p>
    <w:p w14:paraId="2648ABDA" w14:textId="77777777" w:rsidR="00AE3D54" w:rsidRPr="002A6E05" w:rsidRDefault="00AE3D54">
      <w:pPr>
        <w:spacing w:before="1"/>
        <w:rPr>
          <w:rFonts w:ascii="Franklin Gothic Medium" w:eastAsia="Times New Roman" w:hAnsi="Franklin Gothic Medium" w:cs="Times New Roman"/>
        </w:rPr>
      </w:pPr>
    </w:p>
    <w:p w14:paraId="4CF58BFB" w14:textId="77777777" w:rsidR="00AE3D54" w:rsidRPr="002A6E05" w:rsidRDefault="00FE34EE">
      <w:pPr>
        <w:numPr>
          <w:ilvl w:val="0"/>
          <w:numId w:val="2"/>
        </w:numPr>
        <w:tabs>
          <w:tab w:val="left" w:pos="478"/>
        </w:tabs>
        <w:spacing w:line="248" w:lineRule="exact"/>
        <w:ind w:left="477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Underwriting</w:t>
      </w:r>
      <w:r w:rsidRPr="002A6E05">
        <w:rPr>
          <w:rFonts w:ascii="Franklin Gothic Medium" w:hAnsi="Franklin Gothic Medium"/>
          <w:spacing w:val="33"/>
        </w:rPr>
        <w:t xml:space="preserve"> </w:t>
      </w:r>
      <w:r w:rsidRPr="002A6E05">
        <w:rPr>
          <w:rFonts w:ascii="Franklin Gothic Medium" w:hAnsi="Franklin Gothic Medium"/>
        </w:rPr>
        <w:t>and</w:t>
      </w:r>
      <w:r w:rsidRPr="002A6E05">
        <w:rPr>
          <w:rFonts w:ascii="Franklin Gothic Medium" w:hAnsi="Franklin Gothic Medium"/>
          <w:spacing w:val="35"/>
        </w:rPr>
        <w:t xml:space="preserve"> </w:t>
      </w:r>
      <w:r w:rsidRPr="002A6E05">
        <w:rPr>
          <w:rFonts w:ascii="Franklin Gothic Medium" w:hAnsi="Franklin Gothic Medium"/>
        </w:rPr>
        <w:t>rating</w:t>
      </w:r>
      <w:r w:rsidRPr="002A6E05">
        <w:rPr>
          <w:rFonts w:ascii="Franklin Gothic Medium" w:hAnsi="Franklin Gothic Medium"/>
          <w:spacing w:val="34"/>
        </w:rPr>
        <w:t xml:space="preserve"> </w:t>
      </w:r>
      <w:r w:rsidRPr="002A6E05">
        <w:rPr>
          <w:rFonts w:ascii="Franklin Gothic Medium" w:hAnsi="Franklin Gothic Medium"/>
        </w:rPr>
        <w:t>practices</w:t>
      </w:r>
    </w:p>
    <w:p w14:paraId="03080876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 is our pool’s pricing philosophy?</w:t>
      </w:r>
    </w:p>
    <w:p w14:paraId="66393609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How much discretion do we allow our underwriters?</w:t>
      </w:r>
    </w:p>
    <w:p w14:paraId="3BDAE6B1" w14:textId="77777777" w:rsidR="00AE3D54" w:rsidRPr="002A6E05" w:rsidRDefault="00AE3D54">
      <w:pPr>
        <w:spacing w:before="1"/>
        <w:rPr>
          <w:rFonts w:ascii="Franklin Gothic Medium" w:eastAsia="Times New Roman" w:hAnsi="Franklin Gothic Medium" w:cs="Times New Roman"/>
        </w:rPr>
      </w:pPr>
    </w:p>
    <w:p w14:paraId="57D0E29A" w14:textId="77777777" w:rsidR="00AE3D54" w:rsidRPr="002A6E05" w:rsidRDefault="00FE34EE">
      <w:pPr>
        <w:numPr>
          <w:ilvl w:val="0"/>
          <w:numId w:val="2"/>
        </w:numPr>
        <w:tabs>
          <w:tab w:val="left" w:pos="478"/>
        </w:tabs>
        <w:spacing w:line="248" w:lineRule="exact"/>
        <w:ind w:left="477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Nature</w:t>
      </w:r>
      <w:r w:rsidRPr="002A6E05">
        <w:rPr>
          <w:rFonts w:ascii="Franklin Gothic Medium" w:hAnsi="Franklin Gothic Medium"/>
          <w:spacing w:val="20"/>
        </w:rPr>
        <w:t xml:space="preserve"> </w:t>
      </w:r>
      <w:r w:rsidRPr="002A6E05">
        <w:rPr>
          <w:rFonts w:ascii="Franklin Gothic Medium" w:hAnsi="Franklin Gothic Medium"/>
        </w:rPr>
        <w:t>and</w:t>
      </w:r>
      <w:r w:rsidRPr="002A6E05">
        <w:rPr>
          <w:rFonts w:ascii="Franklin Gothic Medium" w:hAnsi="Franklin Gothic Medium"/>
          <w:spacing w:val="21"/>
        </w:rPr>
        <w:t xml:space="preserve"> </w:t>
      </w:r>
      <w:r w:rsidRPr="002A6E05">
        <w:rPr>
          <w:rFonts w:ascii="Franklin Gothic Medium" w:hAnsi="Franklin Gothic Medium"/>
        </w:rPr>
        <w:t>degree</w:t>
      </w:r>
      <w:r w:rsidRPr="002A6E05">
        <w:rPr>
          <w:rFonts w:ascii="Franklin Gothic Medium" w:hAnsi="Franklin Gothic Medium"/>
          <w:spacing w:val="21"/>
        </w:rPr>
        <w:t xml:space="preserve"> </w:t>
      </w:r>
      <w:r w:rsidRPr="002A6E05">
        <w:rPr>
          <w:rFonts w:ascii="Franklin Gothic Medium" w:hAnsi="Franklin Gothic Medium"/>
        </w:rPr>
        <w:t>of</w:t>
      </w:r>
      <w:r w:rsidRPr="002A6E05">
        <w:rPr>
          <w:rFonts w:ascii="Franklin Gothic Medium" w:hAnsi="Franklin Gothic Medium"/>
          <w:spacing w:val="20"/>
        </w:rPr>
        <w:t xml:space="preserve"> </w:t>
      </w:r>
      <w:r w:rsidRPr="002A6E05">
        <w:rPr>
          <w:rFonts w:ascii="Franklin Gothic Medium" w:hAnsi="Franklin Gothic Medium"/>
        </w:rPr>
        <w:t>risk</w:t>
      </w:r>
      <w:r w:rsidRPr="002A6E05">
        <w:rPr>
          <w:rFonts w:ascii="Franklin Gothic Medium" w:hAnsi="Franklin Gothic Medium"/>
          <w:spacing w:val="21"/>
        </w:rPr>
        <w:t xml:space="preserve"> </w:t>
      </w:r>
      <w:r w:rsidRPr="002A6E05">
        <w:rPr>
          <w:rFonts w:ascii="Franklin Gothic Medium" w:hAnsi="Franklin Gothic Medium"/>
        </w:rPr>
        <w:t>sharing</w:t>
      </w:r>
      <w:r w:rsidRPr="002A6E05">
        <w:rPr>
          <w:rFonts w:ascii="Franklin Gothic Medium" w:hAnsi="Franklin Gothic Medium"/>
          <w:spacing w:val="21"/>
        </w:rPr>
        <w:t xml:space="preserve"> </w:t>
      </w:r>
      <w:r w:rsidRPr="002A6E05">
        <w:rPr>
          <w:rFonts w:ascii="Franklin Gothic Medium" w:hAnsi="Franklin Gothic Medium"/>
        </w:rPr>
        <w:t>with</w:t>
      </w:r>
      <w:r w:rsidRPr="002A6E05">
        <w:rPr>
          <w:rFonts w:ascii="Franklin Gothic Medium" w:hAnsi="Franklin Gothic Medium"/>
          <w:spacing w:val="21"/>
        </w:rPr>
        <w:t xml:space="preserve"> </w:t>
      </w:r>
      <w:r w:rsidRPr="002A6E05">
        <w:rPr>
          <w:rFonts w:ascii="Franklin Gothic Medium" w:hAnsi="Franklin Gothic Medium"/>
        </w:rPr>
        <w:t>members</w:t>
      </w:r>
    </w:p>
    <w:p w14:paraId="039200AC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How much risk of loss do members maintain vs. pass to the pool?</w:t>
      </w:r>
    </w:p>
    <w:p w14:paraId="133067FB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How do we allocate costs and risks among members?</w:t>
      </w:r>
    </w:p>
    <w:p w14:paraId="4311C314" w14:textId="77777777" w:rsidR="00AE3D54" w:rsidRPr="002A6E05" w:rsidRDefault="00AE3D54" w:rsidP="002A6E05">
      <w:pPr>
        <w:pStyle w:val="BodyText"/>
        <w:tabs>
          <w:tab w:val="left" w:pos="518"/>
        </w:tabs>
        <w:spacing w:line="274" w:lineRule="exact"/>
        <w:ind w:left="877" w:firstLine="0"/>
        <w:rPr>
          <w:rFonts w:ascii="Franklin Gothic Medium" w:hAnsi="Franklin Gothic Medium"/>
          <w:sz w:val="22"/>
          <w:szCs w:val="22"/>
        </w:rPr>
      </w:pPr>
    </w:p>
    <w:p w14:paraId="1B75A744" w14:textId="77777777" w:rsidR="00AE3D54" w:rsidRPr="002A6E05" w:rsidRDefault="00FE34EE">
      <w:pPr>
        <w:numPr>
          <w:ilvl w:val="0"/>
          <w:numId w:val="2"/>
        </w:numPr>
        <w:tabs>
          <w:tab w:val="left" w:pos="478"/>
        </w:tabs>
        <w:spacing w:line="248" w:lineRule="exact"/>
        <w:ind w:left="477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Investment</w:t>
      </w:r>
      <w:r w:rsidRPr="002A6E05">
        <w:rPr>
          <w:rFonts w:ascii="Franklin Gothic Medium" w:hAnsi="Franklin Gothic Medium"/>
          <w:spacing w:val="32"/>
        </w:rPr>
        <w:t xml:space="preserve"> </w:t>
      </w:r>
      <w:r w:rsidRPr="002A6E05">
        <w:rPr>
          <w:rFonts w:ascii="Franklin Gothic Medium" w:hAnsi="Franklin Gothic Medium"/>
        </w:rPr>
        <w:t>practices</w:t>
      </w:r>
      <w:r w:rsidRPr="002A6E05">
        <w:rPr>
          <w:rFonts w:ascii="Franklin Gothic Medium" w:hAnsi="Franklin Gothic Medium"/>
          <w:spacing w:val="34"/>
        </w:rPr>
        <w:t xml:space="preserve"> </w:t>
      </w:r>
      <w:r w:rsidRPr="002A6E05">
        <w:rPr>
          <w:rFonts w:ascii="Franklin Gothic Medium" w:hAnsi="Franklin Gothic Medium"/>
        </w:rPr>
        <w:t>and</w:t>
      </w:r>
      <w:r w:rsidRPr="002A6E05">
        <w:rPr>
          <w:rFonts w:ascii="Franklin Gothic Medium" w:hAnsi="Franklin Gothic Medium"/>
          <w:spacing w:val="34"/>
        </w:rPr>
        <w:t xml:space="preserve"> </w:t>
      </w:r>
      <w:r w:rsidRPr="002A6E05">
        <w:rPr>
          <w:rFonts w:ascii="Franklin Gothic Medium" w:hAnsi="Franklin Gothic Medium"/>
        </w:rPr>
        <w:t>policies</w:t>
      </w:r>
    </w:p>
    <w:p w14:paraId="0B9E9CBF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 investments can our pool make and how are they managed?</w:t>
      </w:r>
    </w:p>
    <w:p w14:paraId="5EEFF1F9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 outcome are we looking for?</w:t>
      </w:r>
    </w:p>
    <w:p w14:paraId="3622CC34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How do we connect investment practices to our rate-setting?</w:t>
      </w:r>
    </w:p>
    <w:p w14:paraId="7000AC32" w14:textId="77777777" w:rsidR="00AE3D54" w:rsidRPr="002A6E05" w:rsidRDefault="00AE3D54" w:rsidP="002A6E05">
      <w:pPr>
        <w:pStyle w:val="BodyText"/>
        <w:tabs>
          <w:tab w:val="left" w:pos="518"/>
        </w:tabs>
        <w:spacing w:line="274" w:lineRule="exact"/>
        <w:ind w:left="877" w:firstLine="0"/>
        <w:rPr>
          <w:rFonts w:ascii="Franklin Gothic Medium" w:hAnsi="Franklin Gothic Medium"/>
          <w:sz w:val="22"/>
          <w:szCs w:val="22"/>
        </w:rPr>
      </w:pPr>
    </w:p>
    <w:p w14:paraId="64DAFB0A" w14:textId="277FDB9A" w:rsidR="00AE3D54" w:rsidRPr="002A6E05" w:rsidRDefault="00FE34EE">
      <w:pPr>
        <w:numPr>
          <w:ilvl w:val="0"/>
          <w:numId w:val="2"/>
        </w:numPr>
        <w:tabs>
          <w:tab w:val="left" w:pos="478"/>
        </w:tabs>
        <w:spacing w:line="248" w:lineRule="exact"/>
        <w:ind w:left="477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Self</w:t>
      </w:r>
      <w:r w:rsidR="00EF7A07">
        <w:rPr>
          <w:rFonts w:ascii="Franklin Gothic Medium" w:hAnsi="Franklin Gothic Medium"/>
        </w:rPr>
        <w:t>-</w:t>
      </w:r>
      <w:r w:rsidRPr="002A6E05">
        <w:rPr>
          <w:rFonts w:ascii="Franklin Gothic Medium" w:hAnsi="Franklin Gothic Medium"/>
        </w:rPr>
        <w:t>insurance</w:t>
      </w:r>
      <w:r w:rsidRPr="002A6E05">
        <w:rPr>
          <w:rFonts w:ascii="Franklin Gothic Medium" w:hAnsi="Franklin Gothic Medium"/>
          <w:spacing w:val="32"/>
        </w:rPr>
        <w:t xml:space="preserve"> </w:t>
      </w:r>
      <w:r w:rsidRPr="002A6E05">
        <w:rPr>
          <w:rFonts w:ascii="Franklin Gothic Medium" w:hAnsi="Franklin Gothic Medium"/>
        </w:rPr>
        <w:t>and</w:t>
      </w:r>
      <w:r w:rsidRPr="002A6E05">
        <w:rPr>
          <w:rFonts w:ascii="Franklin Gothic Medium" w:hAnsi="Franklin Gothic Medium"/>
          <w:spacing w:val="33"/>
        </w:rPr>
        <w:t xml:space="preserve"> </w:t>
      </w:r>
      <w:r w:rsidRPr="002A6E05">
        <w:rPr>
          <w:rFonts w:ascii="Franklin Gothic Medium" w:hAnsi="Franklin Gothic Medium"/>
        </w:rPr>
        <w:t>reinsurance</w:t>
      </w:r>
      <w:r w:rsidRPr="002A6E05">
        <w:rPr>
          <w:rFonts w:ascii="Franklin Gothic Medium" w:hAnsi="Franklin Gothic Medium"/>
          <w:spacing w:val="31"/>
        </w:rPr>
        <w:t xml:space="preserve"> </w:t>
      </w:r>
      <w:r w:rsidRPr="002A6E05">
        <w:rPr>
          <w:rFonts w:ascii="Franklin Gothic Medium" w:hAnsi="Franklin Gothic Medium"/>
        </w:rPr>
        <w:t>structures</w:t>
      </w:r>
    </w:p>
    <w:p w14:paraId="3FDD98A8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At what level is the pool retaining risk, and why is that the right amount of risk for us?</w:t>
      </w:r>
    </w:p>
    <w:p w14:paraId="33363FB2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Who are our reinsurers and how stable are the relationships?</w:t>
      </w:r>
    </w:p>
    <w:p w14:paraId="43366143" w14:textId="77777777" w:rsidR="00AE3D54" w:rsidRPr="002A6E05" w:rsidRDefault="00AE3D54">
      <w:pPr>
        <w:spacing w:before="1"/>
        <w:rPr>
          <w:rFonts w:ascii="Franklin Gothic Medium" w:eastAsia="Times New Roman" w:hAnsi="Franklin Gothic Medium" w:cs="Times New Roman"/>
        </w:rPr>
      </w:pPr>
    </w:p>
    <w:p w14:paraId="183E19C4" w14:textId="77777777" w:rsidR="00AE3D54" w:rsidRPr="002A6E05" w:rsidRDefault="00FE34EE">
      <w:pPr>
        <w:numPr>
          <w:ilvl w:val="0"/>
          <w:numId w:val="2"/>
        </w:numPr>
        <w:tabs>
          <w:tab w:val="left" w:pos="478"/>
        </w:tabs>
        <w:spacing w:line="248" w:lineRule="exact"/>
        <w:ind w:left="477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Financial</w:t>
      </w:r>
    </w:p>
    <w:p w14:paraId="216F2030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How are liabilities stated in our financial statements?</w:t>
      </w:r>
    </w:p>
    <w:p w14:paraId="3F329CD1" w14:textId="77777777" w:rsidR="00AE3D54" w:rsidRPr="002A6E05" w:rsidRDefault="00FE34EE">
      <w:pPr>
        <w:pStyle w:val="BodyText"/>
        <w:numPr>
          <w:ilvl w:val="1"/>
          <w:numId w:val="1"/>
        </w:numPr>
        <w:tabs>
          <w:tab w:val="left" w:pos="1198"/>
        </w:tabs>
        <w:spacing w:before="2" w:line="285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Ultimate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cost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or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discounted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to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present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value?</w:t>
      </w:r>
    </w:p>
    <w:p w14:paraId="13B6CD6D" w14:textId="77777777" w:rsidR="00AE3D54" w:rsidRPr="002A6E05" w:rsidRDefault="00FE34EE">
      <w:pPr>
        <w:pStyle w:val="BodyText"/>
        <w:numPr>
          <w:ilvl w:val="1"/>
          <w:numId w:val="1"/>
        </w:numPr>
        <w:tabs>
          <w:tab w:val="left" w:pos="1198"/>
        </w:tabs>
        <w:spacing w:line="276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At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“best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estimate”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or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some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confidence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level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above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50%?</w:t>
      </w:r>
    </w:p>
    <w:p w14:paraId="66F39DB8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Can we assess our members if necessary?</w:t>
      </w:r>
    </w:p>
    <w:p w14:paraId="2AF694DB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Do we have targets for fund balance? How are they established?</w:t>
      </w:r>
    </w:p>
    <w:p w14:paraId="50B95672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 do we do with surplus funds?</w:t>
      </w:r>
    </w:p>
    <w:p w14:paraId="713638CA" w14:textId="77777777" w:rsidR="002A6E05" w:rsidRPr="002A6E05" w:rsidRDefault="002A6E05" w:rsidP="002A6E05">
      <w:pPr>
        <w:pStyle w:val="BodyText"/>
        <w:tabs>
          <w:tab w:val="left" w:pos="478"/>
        </w:tabs>
        <w:spacing w:before="2"/>
        <w:rPr>
          <w:sz w:val="22"/>
          <w:szCs w:val="22"/>
        </w:rPr>
      </w:pPr>
    </w:p>
    <w:p w14:paraId="482D945E" w14:textId="77777777" w:rsidR="002A6E05" w:rsidRPr="002A6E05" w:rsidRDefault="002A6E05" w:rsidP="002A6E05">
      <w:pPr>
        <w:pStyle w:val="BodyText"/>
        <w:tabs>
          <w:tab w:val="left" w:pos="478"/>
        </w:tabs>
        <w:spacing w:before="2"/>
        <w:rPr>
          <w:rFonts w:ascii="Franklin Gothic Medium" w:hAnsi="Franklin Gothic Medium"/>
          <w:u w:val="single"/>
        </w:rPr>
      </w:pPr>
      <w:r w:rsidRPr="002A6E05">
        <w:rPr>
          <w:rFonts w:ascii="Franklin Gothic Medium" w:hAnsi="Franklin Gothic Medium"/>
          <w:u w:val="single"/>
        </w:rPr>
        <w:t>Reinsurance Glossary – Guy Carpenter, LLC</w:t>
      </w:r>
    </w:p>
    <w:p w14:paraId="17A1C513" w14:textId="77777777" w:rsidR="002A6E05" w:rsidRDefault="00E77672" w:rsidP="002A6E05">
      <w:pPr>
        <w:pStyle w:val="BodyText"/>
        <w:tabs>
          <w:tab w:val="left" w:pos="478"/>
        </w:tabs>
        <w:spacing w:before="2"/>
        <w:rPr>
          <w:rFonts w:ascii="Franklin Gothic Medium" w:hAnsi="Franklin Gothic Medium"/>
          <w:sz w:val="20"/>
        </w:rPr>
      </w:pPr>
      <w:hyperlink r:id="rId9" w:history="1">
        <w:r w:rsidR="002A6E05" w:rsidRPr="00A0769B">
          <w:rPr>
            <w:rStyle w:val="Hyperlink"/>
            <w:rFonts w:ascii="Franklin Gothic Medium" w:hAnsi="Franklin Gothic Medium"/>
            <w:sz w:val="20"/>
          </w:rPr>
          <w:t>http://www.guycarp.com/content/guycarp/en/home/the-company/media-resources/glossary/a.html</w:t>
        </w:r>
      </w:hyperlink>
    </w:p>
    <w:p w14:paraId="34122519" w14:textId="77777777" w:rsidR="002A6E05" w:rsidRDefault="002A6E05" w:rsidP="002A6E05">
      <w:pPr>
        <w:pStyle w:val="BodyText"/>
        <w:tabs>
          <w:tab w:val="left" w:pos="478"/>
        </w:tabs>
        <w:spacing w:before="2"/>
        <w:rPr>
          <w:rFonts w:ascii="Franklin Gothic Medium" w:hAnsi="Franklin Gothic Medium"/>
          <w:sz w:val="20"/>
        </w:rPr>
      </w:pPr>
    </w:p>
    <w:p w14:paraId="3725F697" w14:textId="77777777" w:rsidR="002A6E05" w:rsidRDefault="00B13ECE" w:rsidP="002A6E05">
      <w:pPr>
        <w:pStyle w:val="BodyText"/>
        <w:tabs>
          <w:tab w:val="left" w:pos="478"/>
        </w:tabs>
        <w:spacing w:before="2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74F2C" wp14:editId="0E3506A1">
                <wp:simplePos x="0" y="0"/>
                <wp:positionH relativeFrom="column">
                  <wp:posOffset>19685</wp:posOffset>
                </wp:positionH>
                <wp:positionV relativeFrom="paragraph">
                  <wp:posOffset>119380</wp:posOffset>
                </wp:positionV>
                <wp:extent cx="6536055" cy="2289810"/>
                <wp:effectExtent l="10160" t="13335" r="698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2289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63ADC" id="Rectangle 5" o:spid="_x0000_s1026" style="position:absolute;margin-left:1.55pt;margin-top:9.4pt;width:514.65pt;height:1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/tegIAAPwE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" filled="f"/>
            </w:pict>
          </mc:Fallback>
        </mc:AlternateContent>
      </w:r>
    </w:p>
    <w:p w14:paraId="4671D5C6" w14:textId="77777777" w:rsidR="002A6E05" w:rsidRPr="002A6E05" w:rsidRDefault="002A6E05" w:rsidP="002A6E05">
      <w:pPr>
        <w:pStyle w:val="BodyText"/>
        <w:tabs>
          <w:tab w:val="left" w:pos="478"/>
        </w:tabs>
        <w:spacing w:before="2"/>
        <w:jc w:val="center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noProof/>
          <w:sz w:val="20"/>
        </w:rPr>
        <w:drawing>
          <wp:inline distT="0" distB="0" distL="0" distR="0" wp14:anchorId="234C1872" wp14:editId="39528B9B">
            <wp:extent cx="2759102" cy="1933727"/>
            <wp:effectExtent l="19050" t="0" r="314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97" cy="193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/>
          <w:noProof/>
          <w:sz w:val="20"/>
        </w:rPr>
        <w:drawing>
          <wp:inline distT="0" distB="0" distL="0" distR="0" wp14:anchorId="2EC28A02" wp14:editId="78353A40">
            <wp:extent cx="2684393" cy="1745632"/>
            <wp:effectExtent l="19050" t="0" r="1657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18" cy="174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E05" w:rsidRPr="002A6E05" w:rsidSect="002A6E05">
      <w:pgSz w:w="12240" w:h="15840"/>
      <w:pgMar w:top="720" w:right="720" w:bottom="720" w:left="720" w:header="0" w:footer="10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4045" w14:textId="77777777" w:rsidR="00875080" w:rsidRDefault="00875080" w:rsidP="00AE3D54">
      <w:r>
        <w:separator/>
      </w:r>
    </w:p>
  </w:endnote>
  <w:endnote w:type="continuationSeparator" w:id="0">
    <w:p w14:paraId="0172F92C" w14:textId="77777777" w:rsidR="00875080" w:rsidRDefault="00875080" w:rsidP="00AE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71D8" w14:textId="77777777" w:rsidR="00AE3D54" w:rsidRDefault="00B13E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B44B03" wp14:editId="1AAE74EE">
              <wp:simplePos x="0" y="0"/>
              <wp:positionH relativeFrom="page">
                <wp:posOffset>3821430</wp:posOffset>
              </wp:positionH>
              <wp:positionV relativeFrom="page">
                <wp:posOffset>9253855</wp:posOffset>
              </wp:positionV>
              <wp:extent cx="127000" cy="177800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899D7" w14:textId="77777777" w:rsidR="00AE3D54" w:rsidRDefault="00E963F8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 w:rsidR="00FE34E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721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44B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9pt;margin-top:728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dvO3v4QAAAA0BAAAP&#10;AAAAAAAAAAAAAAAAAAYFAABkcnMvZG93bnJldi54bWxQSwUGAAAAAAQABADzAAAAFAYAAAAA&#10;" filled="f" stroked="f">
              <v:textbox inset="0,0,0,0">
                <w:txbxContent>
                  <w:p w14:paraId="31C899D7" w14:textId="77777777" w:rsidR="00AE3D54" w:rsidRDefault="00E963F8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 w:rsidR="00FE34EE">
                      <w:instrText xml:space="preserve"> PAGE </w:instrText>
                    </w:r>
                    <w:r>
                      <w:fldChar w:fldCharType="separate"/>
                    </w:r>
                    <w:r w:rsidR="0064721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1E2B" w14:textId="77777777" w:rsidR="00875080" w:rsidRDefault="00875080" w:rsidP="00AE3D54">
      <w:r>
        <w:separator/>
      </w:r>
    </w:p>
  </w:footnote>
  <w:footnote w:type="continuationSeparator" w:id="0">
    <w:p w14:paraId="3D86B0EB" w14:textId="77777777" w:rsidR="00875080" w:rsidRDefault="00875080" w:rsidP="00AE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B1C00"/>
    <w:multiLevelType w:val="hybridMultilevel"/>
    <w:tmpl w:val="D2EC6722"/>
    <w:lvl w:ilvl="0" w:tplc="17EE5FAE">
      <w:start w:val="1"/>
      <w:numFmt w:val="decimal"/>
      <w:lvlText w:val="%1."/>
      <w:lvlJc w:val="left"/>
      <w:pPr>
        <w:ind w:left="517" w:hanging="360"/>
        <w:jc w:val="left"/>
      </w:pPr>
      <w:rPr>
        <w:rFonts w:ascii="Franklin Gothic Medium" w:eastAsia="Franklin Gothic Medium" w:hAnsi="Franklin Gothic Medium" w:hint="default"/>
        <w:spacing w:val="2"/>
        <w:w w:val="102"/>
        <w:sz w:val="22"/>
        <w:szCs w:val="22"/>
      </w:rPr>
    </w:lvl>
    <w:lvl w:ilvl="1" w:tplc="1FDA6424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1DE091F6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1610AE98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8B00DFBC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DCF08F9A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898C62D4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CC2A23FA">
      <w:start w:val="1"/>
      <w:numFmt w:val="bullet"/>
      <w:lvlText w:val="•"/>
      <w:lvlJc w:val="left"/>
      <w:pPr>
        <w:ind w:left="6931" w:hanging="360"/>
      </w:pPr>
      <w:rPr>
        <w:rFonts w:hint="default"/>
      </w:rPr>
    </w:lvl>
    <w:lvl w:ilvl="8" w:tplc="88188746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1" w15:restartNumberingAfterBreak="0">
    <w:nsid w:val="661B5F2D"/>
    <w:multiLevelType w:val="hybridMultilevel"/>
    <w:tmpl w:val="221E29D6"/>
    <w:lvl w:ilvl="0" w:tplc="4450409C">
      <w:start w:val="1"/>
      <w:numFmt w:val="bullet"/>
      <w:lvlText w:val=""/>
      <w:lvlJc w:val="left"/>
      <w:pPr>
        <w:ind w:left="877" w:hanging="360"/>
      </w:pPr>
      <w:rPr>
        <w:rFonts w:ascii="Wingdings 2" w:eastAsia="Wingdings 2" w:hAnsi="Wingdings 2" w:hint="default"/>
        <w:sz w:val="24"/>
        <w:szCs w:val="24"/>
      </w:rPr>
    </w:lvl>
    <w:lvl w:ilvl="1" w:tplc="0D4EA666">
      <w:start w:val="1"/>
      <w:numFmt w:val="bullet"/>
      <w:lvlText w:val="o"/>
      <w:lvlJc w:val="left"/>
      <w:pPr>
        <w:ind w:left="1557" w:hanging="360"/>
      </w:pPr>
      <w:rPr>
        <w:rFonts w:ascii="Courier New" w:eastAsia="Courier New" w:hAnsi="Courier New" w:hint="default"/>
        <w:sz w:val="24"/>
        <w:szCs w:val="24"/>
      </w:rPr>
    </w:lvl>
    <w:lvl w:ilvl="2" w:tplc="0760629A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11146D98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E0FA8410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F5487698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0FCC7B36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2F8C7CCA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C1B488F6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3NrewNDQ0N7M0tjRR0lEKTi0uzszPAykwrAUAHH7v2CwAAAA="/>
  </w:docVars>
  <w:rsids>
    <w:rsidRoot w:val="00AE3D54"/>
    <w:rsid w:val="001009F0"/>
    <w:rsid w:val="00290ABA"/>
    <w:rsid w:val="002A6E05"/>
    <w:rsid w:val="002F6362"/>
    <w:rsid w:val="003F5056"/>
    <w:rsid w:val="005038E8"/>
    <w:rsid w:val="00647212"/>
    <w:rsid w:val="00742A83"/>
    <w:rsid w:val="00823CBD"/>
    <w:rsid w:val="00875080"/>
    <w:rsid w:val="009B0096"/>
    <w:rsid w:val="009E5AE0"/>
    <w:rsid w:val="00AE3D54"/>
    <w:rsid w:val="00B13ECE"/>
    <w:rsid w:val="00BE5367"/>
    <w:rsid w:val="00E77672"/>
    <w:rsid w:val="00E963F8"/>
    <w:rsid w:val="00EF7A07"/>
    <w:rsid w:val="00FC0214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A526B"/>
  <w15:docId w15:val="{E17C8645-9FB5-460D-B568-D780C336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3D54"/>
    <w:pPr>
      <w:ind w:left="47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E3D54"/>
  </w:style>
  <w:style w:type="paragraph" w:customStyle="1" w:styleId="TableParagraph">
    <w:name w:val="Table Paragraph"/>
    <w:basedOn w:val="Normal"/>
    <w:uiPriority w:val="1"/>
    <w:qFormat/>
    <w:rsid w:val="00AE3D54"/>
  </w:style>
  <w:style w:type="character" w:styleId="Hyperlink">
    <w:name w:val="Hyperlink"/>
    <w:basedOn w:val="DefaultParagraphFont"/>
    <w:uiPriority w:val="99"/>
    <w:unhideWhenUsed/>
    <w:rsid w:val="002A6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3E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uycarp.com/content/guycarp/en/home/the-company/media-resources/glossary/a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6E2FBB7F9D84FA6316A872BA0EAA1" ma:contentTypeVersion="15" ma:contentTypeDescription="Create a new document." ma:contentTypeScope="" ma:versionID="4b26286a9ab90ce7955b0a69577861b2">
  <xsd:schema xmlns:xsd="http://www.w3.org/2001/XMLSchema" xmlns:xs="http://www.w3.org/2001/XMLSchema" xmlns:p="http://schemas.microsoft.com/office/2006/metadata/properties" xmlns:ns2="3311db4f-c83e-4f19-9b1a-85740e60a0ff" xmlns:ns3="d3176b68-ad26-48d2-8a37-5330accca0f9" targetNamespace="http://schemas.microsoft.com/office/2006/metadata/properties" ma:root="true" ma:fieldsID="d40d2810b4c6652dd4988929da766e59" ns2:_="" ns3:_="">
    <xsd:import namespace="3311db4f-c83e-4f19-9b1a-85740e60a0ff"/>
    <xsd:import namespace="d3176b68-ad26-48d2-8a37-5330accca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db4f-c83e-4f19-9b1a-85740e60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02fdde3-36bb-4ef3-ba84-14838d4c4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76b68-ad26-48d2-8a37-5330accca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64e64a3-c6c1-41d2-af2c-b5f80cdca4d7}" ma:internalName="TaxCatchAll" ma:showField="CatchAllData" ma:web="d3176b68-ad26-48d2-8a37-5330accca0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11db4f-c83e-4f19-9b1a-85740e60a0ff">
      <Terms xmlns="http://schemas.microsoft.com/office/infopath/2007/PartnerControls"/>
    </lcf76f155ced4ddcb4097134ff3c332f>
    <TaxCatchAll xmlns="d3176b68-ad26-48d2-8a37-5330accca0f9" xsi:nil="true"/>
  </documentManagement>
</p:properties>
</file>

<file path=customXml/itemProps1.xml><?xml version="1.0" encoding="utf-8"?>
<ds:datastoreItem xmlns:ds="http://schemas.openxmlformats.org/officeDocument/2006/customXml" ds:itemID="{B2A97412-B42E-49BC-92BB-9875D03474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850E7-FEA0-4E1F-B869-5829BF80C14A}"/>
</file>

<file path=customXml/itemProps3.xml><?xml version="1.0" encoding="utf-8"?>
<ds:datastoreItem xmlns:ds="http://schemas.openxmlformats.org/officeDocument/2006/customXml" ds:itemID="{D8FDFA8C-EB44-4316-8998-488AA49549D9}"/>
</file>

<file path=customXml/itemProps4.xml><?xml version="1.0" encoding="utf-8"?>
<ds:datastoreItem xmlns:ds="http://schemas.openxmlformats.org/officeDocument/2006/customXml" ds:itemID="{4ACE1E7D-6069-40E9-A884-51C7E6ADD5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Thompson</dc:creator>
  <cp:lastModifiedBy>Bo Joseph</cp:lastModifiedBy>
  <cp:revision>7</cp:revision>
  <cp:lastPrinted>2015-05-01T14:47:00Z</cp:lastPrinted>
  <dcterms:created xsi:type="dcterms:W3CDTF">2016-05-02T23:30:00Z</dcterms:created>
  <dcterms:modified xsi:type="dcterms:W3CDTF">2022-04-29T20:32:00Z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0x0101009C16E2FBB7F9D84FA6316A872BA0EAA1</vt:lpwstr>
  </property>
</Properties>
</file>