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DD634" w14:textId="77777777" w:rsidR="00DF13BF" w:rsidRPr="000B4353" w:rsidRDefault="00DF13BF" w:rsidP="00DF13BF">
      <w:pPr>
        <w:contextualSpacing/>
        <w:jc w:val="center"/>
        <w:rPr>
          <w:b/>
          <w:sz w:val="22"/>
          <w:szCs w:val="22"/>
          <w:u w:val="single"/>
        </w:rPr>
      </w:pPr>
      <w:r w:rsidRPr="000B4353">
        <w:rPr>
          <w:b/>
          <w:sz w:val="22"/>
          <w:szCs w:val="22"/>
          <w:u w:val="single"/>
        </w:rPr>
        <w:t>LITIGATION SPECIALIST</w:t>
      </w:r>
    </w:p>
    <w:p w14:paraId="769F74DC" w14:textId="77777777" w:rsidR="00DF13BF" w:rsidRPr="000B4353" w:rsidRDefault="00DF13BF" w:rsidP="00DF13BF">
      <w:pPr>
        <w:contextualSpacing/>
        <w:rPr>
          <w:sz w:val="22"/>
          <w:szCs w:val="22"/>
          <w:u w:val="single"/>
        </w:rPr>
      </w:pPr>
    </w:p>
    <w:p w14:paraId="5E53124F" w14:textId="3BC91249" w:rsidR="00DF13BF" w:rsidRPr="000B4353" w:rsidRDefault="00DF13BF" w:rsidP="00DF13BF">
      <w:pPr>
        <w:contextualSpacing/>
        <w:rPr>
          <w:sz w:val="22"/>
          <w:szCs w:val="22"/>
        </w:rPr>
      </w:pPr>
      <w:r w:rsidRPr="000B4353">
        <w:rPr>
          <w:sz w:val="22"/>
          <w:szCs w:val="22"/>
        </w:rPr>
        <w:t xml:space="preserve">The Litigation Specialist is responsible for handling complex, high exposure and litigated general, police and employment liability claims for the members of the Florida League of Cities in compliance with approved claim policies &amp; procedures and industry best practices.  </w:t>
      </w:r>
    </w:p>
    <w:p w14:paraId="1A18BDAA" w14:textId="77777777" w:rsidR="00DF13BF" w:rsidRPr="000B4353" w:rsidRDefault="00DF13BF" w:rsidP="00DF13BF">
      <w:pPr>
        <w:contextualSpacing/>
        <w:rPr>
          <w:b/>
          <w:sz w:val="22"/>
          <w:szCs w:val="22"/>
        </w:rPr>
      </w:pPr>
    </w:p>
    <w:p w14:paraId="2FDF7CBD" w14:textId="72F775B8" w:rsidR="008C1505" w:rsidRPr="000B4353" w:rsidRDefault="00013EA5" w:rsidP="000B4353">
      <w:pPr>
        <w:contextualSpacing/>
        <w:rPr>
          <w:sz w:val="22"/>
          <w:szCs w:val="22"/>
        </w:rPr>
      </w:pPr>
      <w:r w:rsidRPr="000B4353">
        <w:rPr>
          <w:sz w:val="22"/>
          <w:szCs w:val="22"/>
        </w:rPr>
        <w:t>The Litigation Specialist</w:t>
      </w:r>
      <w:r w:rsidR="008C1505" w:rsidRPr="000B4353">
        <w:rPr>
          <w:sz w:val="22"/>
          <w:szCs w:val="22"/>
        </w:rPr>
        <w:t xml:space="preserve"> d</w:t>
      </w:r>
      <w:r w:rsidR="00DF13BF" w:rsidRPr="000B4353">
        <w:rPr>
          <w:sz w:val="22"/>
          <w:szCs w:val="22"/>
        </w:rPr>
        <w:t>etermines the extent of coverage of insured members and timely advises Members of any non-covered claims.</w:t>
      </w:r>
      <w:r w:rsidR="00880D57">
        <w:rPr>
          <w:sz w:val="22"/>
          <w:szCs w:val="22"/>
        </w:rPr>
        <w:t xml:space="preserve"> This position</w:t>
      </w:r>
      <w:r w:rsidR="000D7A67" w:rsidRPr="000B4353">
        <w:rPr>
          <w:sz w:val="22"/>
          <w:szCs w:val="22"/>
        </w:rPr>
        <w:t xml:space="preserve"> </w:t>
      </w:r>
      <w:r w:rsidR="00880D57">
        <w:rPr>
          <w:sz w:val="22"/>
          <w:szCs w:val="22"/>
        </w:rPr>
        <w:t>d</w:t>
      </w:r>
      <w:r w:rsidR="00880D57" w:rsidRPr="000B4353">
        <w:rPr>
          <w:sz w:val="22"/>
          <w:szCs w:val="22"/>
        </w:rPr>
        <w:t>etermines</w:t>
      </w:r>
      <w:r w:rsidR="000D7A67" w:rsidRPr="000B4353">
        <w:rPr>
          <w:sz w:val="22"/>
          <w:szCs w:val="22"/>
        </w:rPr>
        <w:t xml:space="preserve"> liability or negligence for assigned claims and r</w:t>
      </w:r>
      <w:r w:rsidR="008C1505" w:rsidRPr="000B4353">
        <w:rPr>
          <w:sz w:val="22"/>
          <w:szCs w:val="22"/>
        </w:rPr>
        <w:t>emains in c</w:t>
      </w:r>
      <w:r w:rsidR="00DF13BF" w:rsidRPr="000B4353">
        <w:rPr>
          <w:sz w:val="22"/>
          <w:szCs w:val="22"/>
        </w:rPr>
        <w:t xml:space="preserve">ontact </w:t>
      </w:r>
      <w:r w:rsidR="008C1505" w:rsidRPr="000B4353">
        <w:rPr>
          <w:sz w:val="22"/>
          <w:szCs w:val="22"/>
        </w:rPr>
        <w:t xml:space="preserve">with </w:t>
      </w:r>
      <w:r w:rsidR="00DF13BF" w:rsidRPr="000B4353">
        <w:rPr>
          <w:sz w:val="22"/>
          <w:szCs w:val="22"/>
        </w:rPr>
        <w:t>members, claimants, and attorneys to obtain information, documentation, and statements, if necessary and permitted.</w:t>
      </w:r>
      <w:r w:rsidR="008C1505" w:rsidRPr="000B4353">
        <w:rPr>
          <w:sz w:val="22"/>
          <w:szCs w:val="22"/>
        </w:rPr>
        <w:t xml:space="preserve"> The Litigation Specialist </w:t>
      </w:r>
      <w:r w:rsidR="00880D57">
        <w:rPr>
          <w:sz w:val="22"/>
          <w:szCs w:val="22"/>
        </w:rPr>
        <w:t>w</w:t>
      </w:r>
      <w:r w:rsidR="00DF13BF" w:rsidRPr="000B4353">
        <w:rPr>
          <w:sz w:val="22"/>
          <w:szCs w:val="22"/>
        </w:rPr>
        <w:t xml:space="preserve">orks with </w:t>
      </w:r>
      <w:r w:rsidR="00880D57">
        <w:rPr>
          <w:sz w:val="22"/>
          <w:szCs w:val="22"/>
        </w:rPr>
        <w:t>f</w:t>
      </w:r>
      <w:r w:rsidR="00DF13BF" w:rsidRPr="000B4353">
        <w:rPr>
          <w:sz w:val="22"/>
          <w:szCs w:val="22"/>
        </w:rPr>
        <w:t xml:space="preserve">ield </w:t>
      </w:r>
      <w:r w:rsidR="00880D57">
        <w:rPr>
          <w:sz w:val="22"/>
          <w:szCs w:val="22"/>
        </w:rPr>
        <w:t>a</w:t>
      </w:r>
      <w:r w:rsidR="00DF13BF" w:rsidRPr="000B4353">
        <w:rPr>
          <w:sz w:val="22"/>
          <w:szCs w:val="22"/>
        </w:rPr>
        <w:t xml:space="preserve">djusters and attorneys to properly assist in investigative needs </w:t>
      </w:r>
      <w:r w:rsidR="00880D57" w:rsidRPr="000B4353">
        <w:rPr>
          <w:sz w:val="22"/>
          <w:szCs w:val="22"/>
        </w:rPr>
        <w:t>to</w:t>
      </w:r>
      <w:r w:rsidR="00DF13BF" w:rsidRPr="000B4353">
        <w:rPr>
          <w:sz w:val="22"/>
          <w:szCs w:val="22"/>
        </w:rPr>
        <w:t xml:space="preserve"> bring file</w:t>
      </w:r>
      <w:r w:rsidR="00880D57">
        <w:rPr>
          <w:sz w:val="22"/>
          <w:szCs w:val="22"/>
        </w:rPr>
        <w:t>s</w:t>
      </w:r>
      <w:r w:rsidR="00DF13BF" w:rsidRPr="000B4353">
        <w:rPr>
          <w:sz w:val="22"/>
          <w:szCs w:val="22"/>
        </w:rPr>
        <w:t xml:space="preserve"> to a timely and accurate conclusion. </w:t>
      </w:r>
    </w:p>
    <w:p w14:paraId="57F9BD64" w14:textId="77777777" w:rsidR="000B4353" w:rsidRPr="000B4353" w:rsidRDefault="000B4353" w:rsidP="000B4353"/>
    <w:p w14:paraId="3A4C166F" w14:textId="0E3FD4FF" w:rsidR="00DF13BF" w:rsidRPr="00880D57" w:rsidRDefault="00013EA5" w:rsidP="000B4353">
      <w:pPr>
        <w:rPr>
          <w:sz w:val="22"/>
          <w:szCs w:val="22"/>
        </w:rPr>
      </w:pPr>
      <w:r w:rsidRPr="00880D57">
        <w:rPr>
          <w:sz w:val="22"/>
          <w:szCs w:val="22"/>
        </w:rPr>
        <w:t>Th</w:t>
      </w:r>
      <w:r w:rsidR="00880D57">
        <w:rPr>
          <w:sz w:val="22"/>
          <w:szCs w:val="22"/>
        </w:rPr>
        <w:t>e Litigation Specialist</w:t>
      </w:r>
      <w:r w:rsidRPr="00880D57">
        <w:rPr>
          <w:sz w:val="22"/>
          <w:szCs w:val="22"/>
        </w:rPr>
        <w:t xml:space="preserve"> r</w:t>
      </w:r>
      <w:r w:rsidR="00DF13BF" w:rsidRPr="00880D57">
        <w:rPr>
          <w:sz w:val="22"/>
          <w:szCs w:val="22"/>
        </w:rPr>
        <w:t>eview</w:t>
      </w:r>
      <w:r w:rsidR="00880D57">
        <w:rPr>
          <w:sz w:val="22"/>
          <w:szCs w:val="22"/>
        </w:rPr>
        <w:t>s</w:t>
      </w:r>
      <w:r w:rsidR="00DF13BF" w:rsidRPr="00880D57">
        <w:rPr>
          <w:sz w:val="22"/>
          <w:szCs w:val="22"/>
        </w:rPr>
        <w:t xml:space="preserve"> and evaluate</w:t>
      </w:r>
      <w:r w:rsidR="00880D57">
        <w:rPr>
          <w:sz w:val="22"/>
          <w:szCs w:val="22"/>
        </w:rPr>
        <w:t>s</w:t>
      </w:r>
      <w:r w:rsidR="00DF13BF" w:rsidRPr="00880D57">
        <w:rPr>
          <w:sz w:val="22"/>
          <w:szCs w:val="22"/>
        </w:rPr>
        <w:t xml:space="preserve"> settlement demand packages, including analysis of medical reports, arrest reports and employee files. </w:t>
      </w:r>
      <w:r w:rsidRPr="00880D57">
        <w:rPr>
          <w:sz w:val="22"/>
          <w:szCs w:val="22"/>
        </w:rPr>
        <w:t>The position w</w:t>
      </w:r>
      <w:r w:rsidR="00DF13BF" w:rsidRPr="00880D57">
        <w:rPr>
          <w:sz w:val="22"/>
          <w:szCs w:val="22"/>
        </w:rPr>
        <w:t>ork</w:t>
      </w:r>
      <w:r w:rsidRPr="00880D57">
        <w:rPr>
          <w:sz w:val="22"/>
          <w:szCs w:val="22"/>
        </w:rPr>
        <w:t>s</w:t>
      </w:r>
      <w:r w:rsidR="00DF13BF" w:rsidRPr="00880D57">
        <w:rPr>
          <w:sz w:val="22"/>
          <w:szCs w:val="22"/>
        </w:rPr>
        <w:t xml:space="preserve"> in tandem with our panel of defense attorneys to provide the most appropriate legal defense on all litigated files.</w:t>
      </w:r>
      <w:r w:rsidRPr="00880D57">
        <w:rPr>
          <w:sz w:val="22"/>
          <w:szCs w:val="22"/>
        </w:rPr>
        <w:t xml:space="preserve"> The Litigation Specialist attend mediations as required and will receive, review, and pay legal bills on a timely basis. Th</w:t>
      </w:r>
      <w:r w:rsidR="00880D57">
        <w:rPr>
          <w:sz w:val="22"/>
          <w:szCs w:val="22"/>
        </w:rPr>
        <w:t xml:space="preserve">is position </w:t>
      </w:r>
      <w:r w:rsidRPr="00880D57">
        <w:rPr>
          <w:sz w:val="22"/>
          <w:szCs w:val="22"/>
        </w:rPr>
        <w:t>directly negotiates files to conclusion.</w:t>
      </w:r>
    </w:p>
    <w:p w14:paraId="75BFFAE7" w14:textId="77777777" w:rsidR="00013EA5" w:rsidRPr="00880D57" w:rsidRDefault="00013EA5" w:rsidP="000B4353">
      <w:pPr>
        <w:rPr>
          <w:sz w:val="22"/>
          <w:szCs w:val="22"/>
        </w:rPr>
      </w:pPr>
    </w:p>
    <w:p w14:paraId="1206BFDA" w14:textId="08BC6B64" w:rsidR="00DF13BF" w:rsidRPr="00880D57" w:rsidRDefault="00DF13BF" w:rsidP="000B4353">
      <w:pPr>
        <w:tabs>
          <w:tab w:val="left" w:pos="0"/>
        </w:tabs>
        <w:ind w:right="-360"/>
        <w:rPr>
          <w:sz w:val="22"/>
          <w:szCs w:val="22"/>
        </w:rPr>
      </w:pPr>
      <w:r w:rsidRPr="00880D57">
        <w:rPr>
          <w:sz w:val="22"/>
          <w:szCs w:val="22"/>
        </w:rPr>
        <w:t xml:space="preserve">Personal contacts </w:t>
      </w:r>
      <w:r w:rsidR="00013EA5" w:rsidRPr="00880D57">
        <w:rPr>
          <w:sz w:val="22"/>
          <w:szCs w:val="22"/>
        </w:rPr>
        <w:t xml:space="preserve">and strong communication </w:t>
      </w:r>
      <w:r w:rsidRPr="00880D57">
        <w:rPr>
          <w:sz w:val="22"/>
          <w:szCs w:val="22"/>
        </w:rPr>
        <w:t xml:space="preserve">are a major part of activity and include </w:t>
      </w:r>
      <w:r w:rsidR="00880D57">
        <w:rPr>
          <w:sz w:val="22"/>
          <w:szCs w:val="22"/>
        </w:rPr>
        <w:t>m</w:t>
      </w:r>
      <w:r w:rsidRPr="00880D57">
        <w:rPr>
          <w:sz w:val="22"/>
          <w:szCs w:val="22"/>
        </w:rPr>
        <w:t>embers, claimants, witnesses, vendors, repair facilities, contractors, police and fire departments, state and county fraud and arson personnel, special investigators, attorneys, expert witnesses and all other person’s incident to the investigation and processing of claims.</w:t>
      </w:r>
    </w:p>
    <w:p w14:paraId="12C5B576" w14:textId="77777777" w:rsidR="00DF13BF" w:rsidRPr="000B4353" w:rsidRDefault="00DF13BF" w:rsidP="00DF13BF">
      <w:pPr>
        <w:contextualSpacing/>
        <w:rPr>
          <w:b/>
          <w:sz w:val="22"/>
          <w:szCs w:val="22"/>
          <w:u w:val="single"/>
        </w:rPr>
      </w:pPr>
    </w:p>
    <w:p w14:paraId="120985ED" w14:textId="77777777" w:rsidR="00DF13BF" w:rsidRPr="000B4353" w:rsidRDefault="00DF13BF" w:rsidP="00DF13BF">
      <w:pPr>
        <w:ind w:left="360" w:hanging="360"/>
        <w:contextualSpacing/>
        <w:rPr>
          <w:sz w:val="22"/>
          <w:szCs w:val="22"/>
        </w:rPr>
      </w:pPr>
    </w:p>
    <w:p w14:paraId="202ECCFB" w14:textId="493451BE" w:rsidR="00DF13BF" w:rsidRPr="000B4353" w:rsidRDefault="000B4353" w:rsidP="00DF13BF">
      <w:pPr>
        <w:contextualSpacing/>
        <w:rPr>
          <w:b/>
          <w:bCs/>
          <w:sz w:val="22"/>
          <w:szCs w:val="22"/>
        </w:rPr>
      </w:pPr>
      <w:r w:rsidRPr="000B4353">
        <w:rPr>
          <w:b/>
          <w:bCs/>
          <w:sz w:val="22"/>
          <w:szCs w:val="22"/>
        </w:rPr>
        <w:t>Requirements</w:t>
      </w:r>
    </w:p>
    <w:p w14:paraId="33C1C1F2" w14:textId="1A6BF8A0" w:rsidR="000B4353" w:rsidRDefault="00880D57" w:rsidP="000B4353">
      <w:pPr>
        <w:contextualSpacing/>
        <w:rPr>
          <w:sz w:val="22"/>
          <w:szCs w:val="22"/>
        </w:rPr>
      </w:pPr>
      <w:r>
        <w:rPr>
          <w:sz w:val="22"/>
          <w:szCs w:val="22"/>
        </w:rPr>
        <w:t>M</w:t>
      </w:r>
      <w:r w:rsidR="000B4353" w:rsidRPr="00880D57">
        <w:rPr>
          <w:sz w:val="22"/>
          <w:szCs w:val="22"/>
        </w:rPr>
        <w:t>ust</w:t>
      </w:r>
      <w:r w:rsidR="00DF13BF" w:rsidRPr="00880D57">
        <w:rPr>
          <w:sz w:val="22"/>
          <w:szCs w:val="22"/>
        </w:rPr>
        <w:t xml:space="preserve"> be </w:t>
      </w:r>
      <w:r w:rsidR="000B4353" w:rsidRPr="00880D57">
        <w:rPr>
          <w:sz w:val="22"/>
          <w:szCs w:val="22"/>
        </w:rPr>
        <w:t xml:space="preserve">a </w:t>
      </w:r>
      <w:r w:rsidR="00DF13BF" w:rsidRPr="00880D57">
        <w:rPr>
          <w:sz w:val="22"/>
          <w:szCs w:val="22"/>
        </w:rPr>
        <w:t>license</w:t>
      </w:r>
      <w:r w:rsidR="000B4353" w:rsidRPr="00880D57">
        <w:rPr>
          <w:sz w:val="22"/>
          <w:szCs w:val="22"/>
        </w:rPr>
        <w:t>d insurance adjuster</w:t>
      </w:r>
      <w:r w:rsidR="00DF13BF" w:rsidRPr="00880D57">
        <w:rPr>
          <w:sz w:val="22"/>
          <w:szCs w:val="22"/>
        </w:rPr>
        <w:t xml:space="preserve"> in the </w:t>
      </w:r>
      <w:r>
        <w:rPr>
          <w:sz w:val="22"/>
          <w:szCs w:val="22"/>
        </w:rPr>
        <w:t>s</w:t>
      </w:r>
      <w:r w:rsidR="00DF13BF" w:rsidRPr="00880D57">
        <w:rPr>
          <w:sz w:val="22"/>
          <w:szCs w:val="22"/>
        </w:rPr>
        <w:t xml:space="preserve">tate of Florida and have </w:t>
      </w:r>
      <w:r w:rsidR="000B4353" w:rsidRPr="00880D57">
        <w:rPr>
          <w:sz w:val="22"/>
          <w:szCs w:val="22"/>
        </w:rPr>
        <w:t xml:space="preserve">experience with </w:t>
      </w:r>
      <w:r w:rsidR="00DF13BF" w:rsidRPr="00880D57">
        <w:rPr>
          <w:sz w:val="22"/>
          <w:szCs w:val="22"/>
        </w:rPr>
        <w:t>liability claims</w:t>
      </w:r>
      <w:r w:rsidR="000B4353" w:rsidRPr="00880D57">
        <w:rPr>
          <w:sz w:val="22"/>
          <w:szCs w:val="22"/>
        </w:rPr>
        <w:t xml:space="preserve">, including </w:t>
      </w:r>
      <w:r w:rsidR="00DF13BF" w:rsidRPr="00880D57">
        <w:rPr>
          <w:sz w:val="22"/>
          <w:szCs w:val="22"/>
        </w:rPr>
        <w:t>commercial liability</w:t>
      </w:r>
      <w:r w:rsidR="000B4353" w:rsidRPr="00880D57">
        <w:rPr>
          <w:sz w:val="22"/>
          <w:szCs w:val="22"/>
        </w:rPr>
        <w:t>,</w:t>
      </w:r>
      <w:r w:rsidR="00DF13BF" w:rsidRPr="00880D57">
        <w:rPr>
          <w:sz w:val="22"/>
          <w:szCs w:val="22"/>
        </w:rPr>
        <w:t xml:space="preserve"> commercial </w:t>
      </w:r>
      <w:r w:rsidR="000B4353" w:rsidRPr="00880D57">
        <w:rPr>
          <w:sz w:val="22"/>
          <w:szCs w:val="22"/>
        </w:rPr>
        <w:t>property,</w:t>
      </w:r>
      <w:r w:rsidR="00DF13BF" w:rsidRPr="00880D57">
        <w:rPr>
          <w:sz w:val="22"/>
          <w:szCs w:val="22"/>
        </w:rPr>
        <w:t xml:space="preserve"> and auto claims</w:t>
      </w:r>
      <w:r w:rsidR="000B4353" w:rsidRPr="00880D57">
        <w:rPr>
          <w:sz w:val="22"/>
          <w:szCs w:val="22"/>
        </w:rPr>
        <w:t>. Must have knowledge of (Florida) local, state, and federal legal process and court systems.</w:t>
      </w:r>
    </w:p>
    <w:p w14:paraId="3B2DD171" w14:textId="67C8A22E" w:rsidR="00880D57" w:rsidRDefault="00880D57" w:rsidP="000B4353">
      <w:pPr>
        <w:contextualSpacing/>
        <w:rPr>
          <w:sz w:val="22"/>
          <w:szCs w:val="22"/>
        </w:rPr>
      </w:pPr>
    </w:p>
    <w:p w14:paraId="00EB828E" w14:textId="5F8E7254" w:rsidR="00880D57" w:rsidRDefault="00C54206" w:rsidP="000B4353">
      <w:pPr>
        <w:contextualSpacing/>
        <w:rPr>
          <w:sz w:val="22"/>
          <w:szCs w:val="22"/>
        </w:rPr>
      </w:pPr>
      <w:r>
        <w:rPr>
          <w:sz w:val="22"/>
          <w:szCs w:val="22"/>
        </w:rPr>
        <w:t xml:space="preserve">Job Type: </w:t>
      </w:r>
      <w:r w:rsidR="00880D57">
        <w:rPr>
          <w:sz w:val="22"/>
          <w:szCs w:val="22"/>
        </w:rPr>
        <w:t>Full Time Position</w:t>
      </w:r>
    </w:p>
    <w:p w14:paraId="1702BF84" w14:textId="64450C80" w:rsidR="00880D57" w:rsidRDefault="00C54206" w:rsidP="000B4353">
      <w:pPr>
        <w:contextualSpacing/>
        <w:rPr>
          <w:sz w:val="22"/>
          <w:szCs w:val="22"/>
        </w:rPr>
      </w:pPr>
      <w:r>
        <w:rPr>
          <w:sz w:val="22"/>
          <w:szCs w:val="22"/>
        </w:rPr>
        <w:t>Pay</w:t>
      </w:r>
      <w:r w:rsidR="00880D57">
        <w:rPr>
          <w:sz w:val="22"/>
          <w:szCs w:val="22"/>
        </w:rPr>
        <w:t>: $70,000 - $80,000</w:t>
      </w:r>
      <w:r>
        <w:rPr>
          <w:sz w:val="22"/>
          <w:szCs w:val="22"/>
        </w:rPr>
        <w:t xml:space="preserve"> per year</w:t>
      </w:r>
    </w:p>
    <w:p w14:paraId="47FD6E9B" w14:textId="156291DE" w:rsidR="00A0325A" w:rsidRDefault="00A0325A" w:rsidP="000B4353">
      <w:pPr>
        <w:contextualSpacing/>
        <w:rPr>
          <w:sz w:val="22"/>
          <w:szCs w:val="22"/>
        </w:rPr>
      </w:pPr>
      <w:bookmarkStart w:id="0" w:name="_Hlk84253927"/>
      <w:r>
        <w:rPr>
          <w:sz w:val="22"/>
          <w:szCs w:val="22"/>
        </w:rPr>
        <w:t>Resumes can be emailed to: Laura Garber, Human Resource Officer; LGarber@FLCities.com</w:t>
      </w:r>
    </w:p>
    <w:bookmarkEnd w:id="0"/>
    <w:p w14:paraId="3E7A73EE" w14:textId="2B3A23AD" w:rsidR="00DF13BF" w:rsidRDefault="00DF13BF" w:rsidP="00DF13BF">
      <w:pPr>
        <w:pStyle w:val="BodyText"/>
      </w:pPr>
    </w:p>
    <w:p w14:paraId="47270892" w14:textId="77777777" w:rsidR="009632B6" w:rsidRDefault="009632B6" w:rsidP="00DF13BF">
      <w:pPr>
        <w:ind w:firstLine="720"/>
      </w:pPr>
    </w:p>
    <w:sectPr w:rsidR="00963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75B3E"/>
    <w:multiLevelType w:val="hybridMultilevel"/>
    <w:tmpl w:val="57DE4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D6D9B"/>
    <w:multiLevelType w:val="hybridMultilevel"/>
    <w:tmpl w:val="884A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E35B8"/>
    <w:multiLevelType w:val="hybridMultilevel"/>
    <w:tmpl w:val="43E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3BF"/>
    <w:rsid w:val="00013EA5"/>
    <w:rsid w:val="000B4353"/>
    <w:rsid w:val="000D7A67"/>
    <w:rsid w:val="00374821"/>
    <w:rsid w:val="00880D57"/>
    <w:rsid w:val="008C1505"/>
    <w:rsid w:val="009632B6"/>
    <w:rsid w:val="00A0325A"/>
    <w:rsid w:val="00B73F52"/>
    <w:rsid w:val="00C54206"/>
    <w:rsid w:val="00CA407C"/>
    <w:rsid w:val="00DF13BF"/>
    <w:rsid w:val="00F05CB3"/>
    <w:rsid w:val="00FC4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EA082"/>
  <w15:chartTrackingRefBased/>
  <w15:docId w15:val="{E1A70B11-1700-45C4-B2C0-C2CFED86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3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F13BF"/>
    <w:rPr>
      <w:sz w:val="22"/>
    </w:rPr>
  </w:style>
  <w:style w:type="character" w:customStyle="1" w:styleId="BodyTextChar">
    <w:name w:val="Body Text Char"/>
    <w:basedOn w:val="DefaultParagraphFont"/>
    <w:link w:val="BodyText"/>
    <w:semiHidden/>
    <w:rsid w:val="00DF13BF"/>
    <w:rPr>
      <w:rFonts w:ascii="Times New Roman" w:eastAsia="Times New Roman" w:hAnsi="Times New Roman" w:cs="Times New Roman"/>
      <w:szCs w:val="20"/>
    </w:rPr>
  </w:style>
  <w:style w:type="paragraph" w:styleId="ListParagraph">
    <w:name w:val="List Paragraph"/>
    <w:basedOn w:val="Normal"/>
    <w:uiPriority w:val="34"/>
    <w:qFormat/>
    <w:rsid w:val="00DF13B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Garber</dc:creator>
  <cp:keywords/>
  <dc:description/>
  <cp:lastModifiedBy>Lena Scarpulla</cp:lastModifiedBy>
  <cp:revision>2</cp:revision>
  <dcterms:created xsi:type="dcterms:W3CDTF">2021-10-04T20:32:00Z</dcterms:created>
  <dcterms:modified xsi:type="dcterms:W3CDTF">2021-10-04T20:32:00Z</dcterms:modified>
</cp:coreProperties>
</file>